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0ABB" w14:textId="7C66FAFF" w:rsidR="002B4839" w:rsidRDefault="002B4839" w:rsidP="002B4839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14:ligatures w14:val="standardContextual"/>
        </w:rPr>
        <w:drawing>
          <wp:anchor distT="0" distB="0" distL="0" distR="0" simplePos="0" relativeHeight="251658240" behindDoc="0" locked="0" layoutInCell="0" allowOverlap="1" wp14:anchorId="662DF27E" wp14:editId="006E577E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9D46" w14:textId="58264A66" w:rsidR="002B4839" w:rsidRDefault="002B4839" w:rsidP="002B4839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11AC4B24" w14:textId="0EA6A9F5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9CB6D36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2C296EE2" w14:textId="77777777" w:rsidR="002B4839" w:rsidRDefault="002B4839" w:rsidP="002B4839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4C8FABC4" w14:textId="77777777" w:rsidR="002B4839" w:rsidRDefault="002B4839" w:rsidP="002B4839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28D1436E" w14:textId="2FF8F1F4" w:rsidR="002B4839" w:rsidRDefault="002B4839" w:rsidP="002B4839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14:paraId="39B34AC2" w14:textId="4D819CEF" w:rsidR="002B4839" w:rsidRDefault="002B4839" w:rsidP="002B4839">
      <w:pPr>
        <w:jc w:val="right"/>
        <w:rPr>
          <w:rFonts w:eastAsia="NSimSun"/>
        </w:rPr>
      </w:pPr>
      <w:r>
        <w:rPr>
          <w:rFonts w:eastAsia="NSimSu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EC268" wp14:editId="1FFC7394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1057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k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22EF9862" w14:textId="77777777" w:rsidR="002B4839" w:rsidRDefault="002B4839" w:rsidP="002B4839">
      <w:pPr>
        <w:rPr>
          <w:rFonts w:eastAsia="NSimSun"/>
        </w:rPr>
      </w:pPr>
    </w:p>
    <w:p w14:paraId="728041A4" w14:textId="53D81021" w:rsidR="002B4839" w:rsidRDefault="002B4839" w:rsidP="002B4839">
      <w:pPr>
        <w:jc w:val="right"/>
        <w:rPr>
          <w:rFonts w:eastAsia="NSimSun"/>
        </w:rPr>
      </w:pPr>
      <w:r>
        <w:rPr>
          <w:rFonts w:eastAsia="NSimSun"/>
        </w:rPr>
        <w:t>Bartoszyce, 30.04.2025 r.</w:t>
      </w:r>
    </w:p>
    <w:p w14:paraId="3D63373A" w14:textId="77777777" w:rsidR="002B4839" w:rsidRDefault="002B4839" w:rsidP="002B4839">
      <w:pPr>
        <w:jc w:val="right"/>
        <w:rPr>
          <w:rFonts w:eastAsia="OpenSymbol"/>
          <w:b/>
          <w:kern w:val="3"/>
          <w:lang w:bidi="hi-IN"/>
        </w:rPr>
      </w:pPr>
    </w:p>
    <w:p w14:paraId="0B509939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2E12E5D7" w14:textId="77777777" w:rsidR="009E737E" w:rsidRPr="009E737E" w:rsidRDefault="009E737E" w:rsidP="009E737E">
      <w:pPr>
        <w:rPr>
          <w:rFonts w:eastAsia="NSimSun"/>
          <w:b/>
          <w:bCs/>
        </w:rPr>
      </w:pPr>
    </w:p>
    <w:p w14:paraId="2608438C" w14:textId="77777777" w:rsidR="009E737E" w:rsidRPr="009E737E" w:rsidRDefault="009E737E" w:rsidP="009E737E">
      <w:pPr>
        <w:rPr>
          <w:rFonts w:eastAsia="NSimSun"/>
          <w:b/>
          <w:bCs/>
        </w:rPr>
      </w:pPr>
      <w:r w:rsidRPr="009E737E">
        <w:rPr>
          <w:rFonts w:eastAsia="NSimSun"/>
          <w:b/>
          <w:bCs/>
        </w:rPr>
        <w:t>Sprawa nr 13/04/ LEKARZ/2025</w:t>
      </w:r>
    </w:p>
    <w:p w14:paraId="26140E8E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6A7F1601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287C1BF3" w14:textId="77777777" w:rsidR="009E737E" w:rsidRPr="009E737E" w:rsidRDefault="009E737E" w:rsidP="009E737E">
      <w:pPr>
        <w:jc w:val="center"/>
        <w:rPr>
          <w:rFonts w:eastAsia="OpenSymbol"/>
          <w:b/>
          <w:kern w:val="3"/>
          <w:lang w:bidi="hi-IN"/>
        </w:rPr>
      </w:pPr>
    </w:p>
    <w:p w14:paraId="3C490F38" w14:textId="77777777" w:rsidR="009E737E" w:rsidRPr="009E737E" w:rsidRDefault="009E737E" w:rsidP="009E737E">
      <w:pPr>
        <w:jc w:val="center"/>
        <w:rPr>
          <w:rFonts w:eastAsia="OpenSymbol"/>
          <w:b/>
          <w:kern w:val="3"/>
          <w:lang w:bidi="hi-IN"/>
        </w:rPr>
      </w:pPr>
      <w:r w:rsidRPr="009E737E">
        <w:rPr>
          <w:rFonts w:eastAsia="OpenSymbol"/>
          <w:b/>
          <w:kern w:val="3"/>
          <w:lang w:bidi="hi-IN"/>
        </w:rPr>
        <w:t>OGŁOSZENIE O WYNIKACH KONKURSU</w:t>
      </w:r>
    </w:p>
    <w:p w14:paraId="59D9BE4B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1166331E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18C3C0A5" w14:textId="77777777" w:rsidR="009E737E" w:rsidRPr="009E737E" w:rsidRDefault="009E737E" w:rsidP="009E737E">
      <w:pPr>
        <w:widowControl w:val="0"/>
        <w:suppressAutoHyphens/>
        <w:spacing w:after="140" w:line="200" w:lineRule="atLeast"/>
        <w:jc w:val="center"/>
        <w:rPr>
          <w:rFonts w:eastAsia="SimSun"/>
          <w:b/>
          <w:bCs/>
          <w:lang w:bidi="hi-IN"/>
        </w:rPr>
      </w:pPr>
      <w:r w:rsidRPr="009E737E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9E737E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9E737E">
        <w:rPr>
          <w:rFonts w:eastAsia="OpenSymbol"/>
          <w:b/>
          <w:kern w:val="3"/>
          <w:lang w:bidi="hi-IN"/>
        </w:rPr>
        <w:t xml:space="preserve"> </w:t>
      </w:r>
      <w:r w:rsidRPr="009E737E">
        <w:rPr>
          <w:rFonts w:eastAsia="SimSun"/>
          <w:b/>
          <w:bCs/>
          <w:lang w:bidi="hi-IN"/>
        </w:rPr>
        <w:t xml:space="preserve">na świadczenia zdrowotne przez lekarza </w:t>
      </w:r>
      <w:r w:rsidRPr="009E737E">
        <w:rPr>
          <w:rFonts w:eastAsia="SimSun"/>
          <w:b/>
          <w:bCs/>
          <w:lang w:bidi="hi-IN"/>
        </w:rPr>
        <w:br/>
        <w:t xml:space="preserve">w Oddziale Neurologicznym i Oddziale Udarowym </w:t>
      </w:r>
    </w:p>
    <w:p w14:paraId="28C23D01" w14:textId="77777777" w:rsidR="009E737E" w:rsidRPr="009E737E" w:rsidRDefault="009E737E" w:rsidP="009E737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14:paraId="3EAB18A5" w14:textId="77777777" w:rsidR="009E737E" w:rsidRPr="009E737E" w:rsidRDefault="009E737E" w:rsidP="009E737E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9E737E">
        <w:rPr>
          <w:rFonts w:eastAsia="SimSun"/>
          <w:lang w:bidi="hi-IN"/>
        </w:rPr>
        <w:t>do upływu terminu składania ofert złożono 4 oferty:</w:t>
      </w:r>
    </w:p>
    <w:p w14:paraId="44DD3E25" w14:textId="77777777" w:rsidR="009E737E" w:rsidRPr="009E737E" w:rsidRDefault="009E737E" w:rsidP="009E737E">
      <w:pPr>
        <w:widowControl w:val="0"/>
        <w:suppressAutoHyphens/>
        <w:spacing w:line="200" w:lineRule="atLeast"/>
        <w:rPr>
          <w:rFonts w:eastAsia="SimSun"/>
          <w:b/>
          <w:lang w:bidi="hi-IN"/>
        </w:rPr>
      </w:pPr>
      <w:r w:rsidRPr="009E737E">
        <w:rPr>
          <w:rFonts w:eastAsia="SimSun"/>
          <w:b/>
          <w:lang w:bidi="hi-IN"/>
        </w:rPr>
        <w:t>Aleksandra Wińska, Olsztyn</w:t>
      </w:r>
    </w:p>
    <w:p w14:paraId="76A5E0DD" w14:textId="77777777" w:rsidR="009E737E" w:rsidRPr="009E737E" w:rsidRDefault="009E737E" w:rsidP="009E737E">
      <w:pPr>
        <w:widowControl w:val="0"/>
        <w:suppressAutoHyphens/>
        <w:spacing w:line="200" w:lineRule="atLeast"/>
        <w:rPr>
          <w:rFonts w:eastAsia="SimSun"/>
          <w:b/>
          <w:lang w:bidi="hi-IN"/>
        </w:rPr>
      </w:pPr>
      <w:r w:rsidRPr="009E737E">
        <w:rPr>
          <w:rFonts w:eastAsia="SimSun"/>
          <w:b/>
          <w:lang w:bidi="hi-IN"/>
        </w:rPr>
        <w:t>Łukasz Dębowski, Olsztyn</w:t>
      </w:r>
    </w:p>
    <w:p w14:paraId="54B06CCE" w14:textId="77777777" w:rsidR="009E737E" w:rsidRPr="009E737E" w:rsidRDefault="009E737E" w:rsidP="009E737E">
      <w:pPr>
        <w:widowControl w:val="0"/>
        <w:suppressAutoHyphens/>
        <w:spacing w:line="200" w:lineRule="atLeast"/>
        <w:rPr>
          <w:rFonts w:eastAsia="SimSun"/>
          <w:b/>
          <w:lang w:bidi="hi-IN"/>
        </w:rPr>
      </w:pPr>
      <w:r w:rsidRPr="009E737E">
        <w:rPr>
          <w:rFonts w:eastAsia="SimSun"/>
          <w:b/>
          <w:lang w:bidi="hi-IN"/>
        </w:rPr>
        <w:t xml:space="preserve">Vladimir </w:t>
      </w:r>
      <w:proofErr w:type="spellStart"/>
      <w:r w:rsidRPr="009E737E">
        <w:rPr>
          <w:rFonts w:eastAsia="SimSun"/>
          <w:b/>
          <w:lang w:bidi="hi-IN"/>
        </w:rPr>
        <w:t>Vasiliev</w:t>
      </w:r>
      <w:proofErr w:type="spellEnd"/>
      <w:r w:rsidRPr="009E737E">
        <w:rPr>
          <w:rFonts w:eastAsia="SimSun"/>
          <w:b/>
          <w:lang w:bidi="hi-IN"/>
        </w:rPr>
        <w:t>, Giżycko</w:t>
      </w:r>
    </w:p>
    <w:p w14:paraId="0F4AF1AE" w14:textId="77777777" w:rsidR="009E737E" w:rsidRPr="009E737E" w:rsidRDefault="009E737E" w:rsidP="009E737E">
      <w:pPr>
        <w:widowControl w:val="0"/>
        <w:suppressAutoHyphens/>
        <w:spacing w:line="200" w:lineRule="atLeast"/>
        <w:rPr>
          <w:rFonts w:eastAsia="SimSun"/>
          <w:b/>
          <w:lang w:bidi="hi-IN"/>
        </w:rPr>
      </w:pPr>
      <w:proofErr w:type="spellStart"/>
      <w:r w:rsidRPr="009E737E">
        <w:rPr>
          <w:rFonts w:eastAsia="SimSun"/>
          <w:b/>
          <w:lang w:bidi="hi-IN"/>
        </w:rPr>
        <w:t>Kanstantsin</w:t>
      </w:r>
      <w:proofErr w:type="spellEnd"/>
      <w:r w:rsidRPr="009E737E">
        <w:rPr>
          <w:rFonts w:eastAsia="SimSun"/>
          <w:b/>
          <w:lang w:bidi="hi-IN"/>
        </w:rPr>
        <w:t xml:space="preserve"> </w:t>
      </w:r>
      <w:proofErr w:type="spellStart"/>
      <w:r w:rsidRPr="009E737E">
        <w:rPr>
          <w:rFonts w:eastAsia="SimSun"/>
          <w:b/>
          <w:lang w:bidi="hi-IN"/>
        </w:rPr>
        <w:t>Bolatau</w:t>
      </w:r>
      <w:proofErr w:type="spellEnd"/>
      <w:r w:rsidRPr="009E737E">
        <w:rPr>
          <w:rFonts w:eastAsia="SimSun"/>
          <w:b/>
          <w:lang w:bidi="hi-IN"/>
        </w:rPr>
        <w:t>, Gajewo</w:t>
      </w:r>
    </w:p>
    <w:p w14:paraId="492667B1" w14:textId="77777777" w:rsidR="009E737E" w:rsidRPr="009E737E" w:rsidRDefault="009E737E" w:rsidP="009E737E">
      <w:pPr>
        <w:jc w:val="right"/>
        <w:rPr>
          <w:rFonts w:eastAsia="OpenSymbol"/>
          <w:b/>
          <w:kern w:val="3"/>
          <w:lang w:bidi="hi-IN"/>
        </w:rPr>
      </w:pPr>
    </w:p>
    <w:p w14:paraId="6164D614" w14:textId="77777777" w:rsidR="009E737E" w:rsidRPr="009E737E" w:rsidRDefault="009E737E" w:rsidP="009E737E">
      <w:pPr>
        <w:rPr>
          <w:rFonts w:eastAsia="OpenSymbol"/>
          <w:bCs/>
          <w:kern w:val="3"/>
          <w:lang w:bidi="hi-IN"/>
        </w:rPr>
      </w:pPr>
      <w:r w:rsidRPr="009E737E">
        <w:rPr>
          <w:rFonts w:eastAsia="OpenSymbol"/>
          <w:bCs/>
          <w:kern w:val="3"/>
          <w:lang w:bidi="hi-IN"/>
        </w:rPr>
        <w:t>Oferenci spełniają warunki udziału w Konkursie, złożone oferty są najkorzystniejsze biorąc pod uwagę kryteria przyjęte na potrzeby konkursu.</w:t>
      </w:r>
    </w:p>
    <w:p w14:paraId="7475A2DE" w14:textId="77777777" w:rsidR="009E737E" w:rsidRPr="009E737E" w:rsidRDefault="009E737E" w:rsidP="009E737E">
      <w:pPr>
        <w:rPr>
          <w:rFonts w:eastAsia="OpenSymbol"/>
          <w:b/>
          <w:kern w:val="3"/>
          <w:lang w:bidi="hi-IN"/>
        </w:rPr>
      </w:pPr>
    </w:p>
    <w:p w14:paraId="15045A08" w14:textId="40F4D307" w:rsidR="002B4839" w:rsidRPr="00BD75EF" w:rsidRDefault="002B4839" w:rsidP="002B4839">
      <w:pPr>
        <w:rPr>
          <w:rFonts w:eastAsia="OpenSymbol"/>
          <w:bCs/>
          <w:kern w:val="3"/>
          <w:lang w:bidi="hi-IN"/>
        </w:rPr>
      </w:pPr>
      <w:r w:rsidRPr="00BD75EF">
        <w:rPr>
          <w:rFonts w:eastAsia="OpenSymbol"/>
          <w:bCs/>
          <w:kern w:val="3"/>
          <w:lang w:bidi="hi-IN"/>
        </w:rPr>
        <w:t>.</w:t>
      </w:r>
    </w:p>
    <w:p w14:paraId="62FEA45E" w14:textId="77777777" w:rsidR="002B4839" w:rsidRDefault="002B4839" w:rsidP="002B4839">
      <w:pPr>
        <w:rPr>
          <w:rFonts w:eastAsia="OpenSymbol"/>
          <w:b/>
          <w:kern w:val="3"/>
          <w:lang w:bidi="hi-IN"/>
        </w:rPr>
      </w:pPr>
    </w:p>
    <w:p w14:paraId="5DF4A494" w14:textId="77777777" w:rsidR="002B4839" w:rsidRDefault="002B4839" w:rsidP="002B4839">
      <w:pPr>
        <w:rPr>
          <w:rFonts w:eastAsia="OpenSymbol"/>
          <w:b/>
          <w:kern w:val="3"/>
          <w:lang w:bidi="hi-IN"/>
        </w:rPr>
      </w:pPr>
    </w:p>
    <w:p w14:paraId="49EBE02A" w14:textId="77777777" w:rsidR="002B4839" w:rsidRPr="003137C2" w:rsidRDefault="002B4839" w:rsidP="002B4839">
      <w:pPr>
        <w:rPr>
          <w:rFonts w:eastAsia="OpenSymbol"/>
          <w:bCs/>
          <w:kern w:val="3"/>
          <w:lang w:bidi="hi-IN"/>
        </w:rPr>
      </w:pPr>
    </w:p>
    <w:p w14:paraId="79038C49" w14:textId="77777777" w:rsidR="002B4839" w:rsidRPr="003137C2" w:rsidRDefault="002B4839" w:rsidP="002B4839">
      <w:pPr>
        <w:jc w:val="right"/>
        <w:rPr>
          <w:rFonts w:eastAsia="OpenSymbol"/>
          <w:bCs/>
          <w:kern w:val="3"/>
          <w:lang w:bidi="hi-IN"/>
        </w:rPr>
      </w:pPr>
    </w:p>
    <w:p w14:paraId="784C4092" w14:textId="0F9D44BC" w:rsidR="002B4839" w:rsidRPr="002B4839" w:rsidRDefault="002B4839" w:rsidP="002B4839">
      <w:pPr>
        <w:ind w:left="4956"/>
        <w:jc w:val="center"/>
        <w:rPr>
          <w:rFonts w:eastAsia="OpenSymbol"/>
          <w:b/>
          <w:kern w:val="3"/>
          <w:lang w:bidi="hi-IN"/>
        </w:rPr>
      </w:pPr>
      <w:r w:rsidRPr="002B4839">
        <w:rPr>
          <w:rFonts w:eastAsia="OpenSymbol"/>
          <w:b/>
          <w:kern w:val="3"/>
          <w:lang w:bidi="hi-IN"/>
        </w:rPr>
        <w:t>Dyrektor Szpitala</w:t>
      </w:r>
    </w:p>
    <w:p w14:paraId="24A93AA5" w14:textId="42C63666" w:rsidR="002B4839" w:rsidRPr="002B4839" w:rsidRDefault="002B4839" w:rsidP="002B4839">
      <w:pPr>
        <w:ind w:left="4956"/>
        <w:jc w:val="center"/>
        <w:rPr>
          <w:rFonts w:eastAsia="NSimSun"/>
          <w:b/>
        </w:rPr>
      </w:pPr>
      <w:r w:rsidRPr="002B4839">
        <w:rPr>
          <w:rFonts w:eastAsia="OpenSymbol"/>
          <w:b/>
          <w:kern w:val="3"/>
          <w:lang w:bidi="hi-IN"/>
        </w:rPr>
        <w:t>Beata Deka</w:t>
      </w:r>
    </w:p>
    <w:p w14:paraId="080CF0F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39"/>
    <w:rsid w:val="000E5A5B"/>
    <w:rsid w:val="002B4839"/>
    <w:rsid w:val="009E737E"/>
    <w:rsid w:val="00C51ECB"/>
    <w:rsid w:val="00E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030"/>
  <w15:chartTrackingRefBased/>
  <w15:docId w15:val="{89D6775D-59D3-4B61-BB91-C9ADDD8B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839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8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8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8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8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8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8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8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8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8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4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48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4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83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2B4839"/>
    <w:rPr>
      <w:color w:val="0000FF"/>
      <w:u w:val="single"/>
    </w:rPr>
  </w:style>
  <w:style w:type="paragraph" w:styleId="Nagwek">
    <w:name w:val="header"/>
    <w:basedOn w:val="Normalny"/>
    <w:link w:val="NagwekZnak"/>
    <w:rsid w:val="002B4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839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2025-05-13T10:03:00Z</dcterms:created>
  <dcterms:modified xsi:type="dcterms:W3CDTF">2025-05-13T10:39:00Z</dcterms:modified>
</cp:coreProperties>
</file>