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3E8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 DO SZPITALA POWIATOWEGO IM. JANA PAWŁA II W BARTOSZYCACH</w:t>
      </w:r>
    </w:p>
    <w:p w14:paraId="4D1C847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2. Siedziba/Adres do korespondencji: ul. Wyszyńskiego 11, 11-200 Bartoszyce</w:t>
      </w:r>
    </w:p>
    <w:p w14:paraId="0A3B0E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</w:p>
    <w:p w14:paraId="3FDBBE5B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3091A158" w:rsidR="001823B6" w:rsidRPr="00406520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Mienie przeznaczone do sprzedaży można oglądać w siedzibie Szpitala od poniedziałku do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>piątku od godz</w:t>
      </w:r>
      <w:r w:rsidR="00F160AC" w:rsidRP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10:00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 do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12:00 </w:t>
      </w: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13A2BBD6" w14:textId="77777777" w:rsidR="00406520" w:rsidRDefault="001823B6" w:rsidP="0040652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06520">
        <w:rPr>
          <w:rFonts w:ascii="Times New Roman" w:eastAsia="Arial" w:hAnsi="Times New Roman" w:cs="Times New Roman"/>
          <w:kern w:val="2"/>
          <w:sz w:val="24"/>
          <w:szCs w:val="24"/>
        </w:rPr>
        <w:t xml:space="preserve">nr tel. 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734 467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 </w:t>
      </w:r>
      <w:r w:rsidR="00D462B2" w:rsidRPr="00406520">
        <w:rPr>
          <w:rFonts w:ascii="Times New Roman" w:eastAsia="Arial" w:hAnsi="Times New Roman" w:cs="Times New Roman"/>
          <w:kern w:val="2"/>
          <w:sz w:val="24"/>
          <w:szCs w:val="24"/>
        </w:rPr>
        <w:t>865</w:t>
      </w:r>
      <w:r w:rsidR="00406520">
        <w:rPr>
          <w:rFonts w:ascii="Times New Roman" w:eastAsia="Arial" w:hAnsi="Times New Roman" w:cs="Times New Roman"/>
          <w:kern w:val="2"/>
          <w:sz w:val="24"/>
          <w:szCs w:val="24"/>
        </w:rPr>
        <w:t>.</w:t>
      </w:r>
    </w:p>
    <w:p w14:paraId="3D838FAE" w14:textId="5B84E6DA" w:rsidR="00BD0FB2" w:rsidRPr="00406520" w:rsidRDefault="00BD0FB2" w:rsidP="00406520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</w:rPr>
      </w:pPr>
      <w:r w:rsidRPr="00406520">
        <w:rPr>
          <w:rFonts w:ascii="Times New Roman" w:eastAsia="Arial" w:hAnsi="Times New Roman" w:cs="Times New Roman"/>
          <w:b/>
          <w:kern w:val="2"/>
          <w:sz w:val="24"/>
          <w:szCs w:val="24"/>
          <w:u w:val="single"/>
        </w:rPr>
        <w:t xml:space="preserve">Szpital nie dopuszcza składania „ ofert częściowy”-tj. składania tylko na wybrane mienie ruchome. </w:t>
      </w:r>
    </w:p>
    <w:p w14:paraId="33C2326F" w14:textId="77777777" w:rsidR="00406520" w:rsidRDefault="00406520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3F1D7DB6" w14:textId="0B6EC682" w:rsidR="00406520" w:rsidRPr="00406520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0A60E4A9" w14:textId="7C00D319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455B3140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arg na zbycie mienia ruchomego –</w:t>
      </w:r>
      <w:r w:rsidR="00FE22B3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aparaty </w:t>
      </w:r>
      <w:proofErr w:type="spellStart"/>
      <w:r w:rsidR="00FE22B3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rtg</w:t>
      </w:r>
      <w:proofErr w:type="spellEnd"/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przed dniem </w:t>
      </w:r>
      <w:r w:rsidR="00BF0ABA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20.06</w:t>
      </w:r>
      <w:r w:rsidR="00406520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 w:rsidR="00C25DBD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10:3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0</w:t>
      </w:r>
      <w:r w:rsidR="00AC7ADB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59B5F3FF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14:paraId="345E6A95" w14:textId="4C425BE7" w:rsidR="001823B6" w:rsidRPr="00BD0FB2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14:paraId="28CC8C61" w14:textId="73738B4D" w:rsidR="00BD0FB2" w:rsidRPr="001823B6" w:rsidRDefault="00BD0FB2" w:rsidP="00BD0F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D025666" w14:textId="1C034C2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DB92E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2A1A8C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IV Dokumenty wymagane od oferentów</w:t>
      </w:r>
    </w:p>
    <w:p w14:paraId="4E493FC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B219E9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>Oferta powinna zawierać:</w:t>
      </w:r>
    </w:p>
    <w:p w14:paraId="03CE287B" w14:textId="458E097A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gospodarczej (dotyczy osób prowadzących działalność gospodarczą) (wystawione nie wcześniej niż 3 miesiące przed terminem składania ofert) poświadczone za zgodność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oryginałem przez oferenta;</w:t>
      </w:r>
    </w:p>
    <w:p w14:paraId="16F3A285" w14:textId="77777777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14:paraId="1BAE85C3" w14:textId="54BF929D" w:rsidR="001823B6" w:rsidRPr="00E00F9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 w:rsidR="00AF452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14:paraId="1B332F83" w14:textId="144C9980" w:rsidR="00AF452B" w:rsidRPr="001823B6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42A1B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14:paraId="7442E98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605F0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14:paraId="6CE8720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C6B8FB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14:paraId="35748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14:paraId="51F8896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46BD18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14:paraId="5F6F3F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9E42FAC" w14:textId="243F2C7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5205C455" w14:textId="794758E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A45CAE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nr konta: 22 1240 5598 1111 0000 5025 4990  (z adnotacją zakup mienia </w:t>
      </w:r>
      <w:r w:rsidR="00406520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aparaty </w:t>
      </w:r>
      <w:proofErr w:type="spellStart"/>
      <w:r w:rsidR="00406520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rtg</w:t>
      </w:r>
      <w:bookmarkStart w:id="0" w:name="_GoBack"/>
      <w:bookmarkEnd w:id="0"/>
      <w:proofErr w:type="spellEnd"/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1EA11339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19A756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14:paraId="5D974E0E" w14:textId="77777777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 w:rsidR="008A623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14:paraId="109A542B" w14:textId="796ECD45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B9BAA60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DE3D38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14:paraId="5837CEA5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14:paraId="6FFF64A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14:paraId="525D810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14:paraId="682B29DA" w14:textId="76BF2049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została sporządzona niezgodnie z postanowieniami Regulaminu przetargu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szczególności nie zawiera danych, o których mowa w Regulaminie przetargu, lub 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14:paraId="5AF1814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14:paraId="7DF8C4D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14:paraId="078F74B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14:paraId="257D2B4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14:paraId="04A7B33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14:paraId="3092E4A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14:paraId="6A55CE9A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14:paraId="377212C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E46C03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B48139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ACBB2F" w14:textId="0A796920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</w:t>
      </w:r>
      <w:r w:rsidR="00C25DBD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02.07</w:t>
      </w:r>
      <w:r w:rsidR="00406520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.2024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r. do godz. 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9:00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do Szpitala.</w:t>
      </w:r>
    </w:p>
    <w:p w14:paraId="5395DF87" w14:textId="7777777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3CEA8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14:paraId="26BBBE9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B8BDCEF" w14:textId="0C2DD16C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C25DBD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02.07</w:t>
      </w:r>
      <w:r w:rsidR="00406520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.2024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r. o godz. </w:t>
      </w:r>
      <w:r w:rsidR="00C25DBD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10:3</w:t>
      </w:r>
      <w:r w:rsidR="00D462B2" w:rsidRPr="00D462B2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>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FA77F2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7C5320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14:paraId="531D78A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CAB9D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14:paraId="4EBC8B9F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324537C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14:paraId="24792E5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14:paraId="57F3E57F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7D9AFD0F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przypadku dokonania wyboru oferty w celu zawarcia umowy, umowa zostaje zawarta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siedzibie Szpitala w terminie 7 dni od dnia otrzymania przez Oferenta zawiadomienia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 wyborze. </w:t>
      </w:r>
    </w:p>
    <w:p w14:paraId="2B9D0868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425848A3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536C8EB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6AB91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F09A7E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7A55D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03B7F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A4C63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D559ED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8BAD2E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238CD7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83026C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A4B74A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BC63F6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F79F52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BECA9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6F9CA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2D9DF0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CFA8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33429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8D796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E7694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1C415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03CAFF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D8F86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242197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29879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31D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8DFA27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6680D1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C9FF3E" w14:textId="07C3771A" w:rsid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BCCD2D" w14:textId="3DEB14DF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8C828E" w14:textId="6F796FBA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0C03360" w14:textId="087FA6A5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28C755" w14:textId="4B73D4FB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5BE7780" w14:textId="77777777" w:rsidR="006E0655" w:rsidRDefault="006E0655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6DEF303" w14:textId="221D8CF6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2B58F29" w14:textId="6A41F0E8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EC3EC63" w14:textId="77777777" w:rsidR="00D462B2" w:rsidRPr="001823B6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051E4F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C9798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C47E07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C7A5C4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Załącznik nr 1</w:t>
      </w:r>
    </w:p>
    <w:p w14:paraId="68BABCE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5EED13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4AD9391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0A7114A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F31516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934"/>
        <w:gridCol w:w="1193"/>
        <w:gridCol w:w="2177"/>
        <w:gridCol w:w="1390"/>
        <w:gridCol w:w="1465"/>
      </w:tblGrid>
      <w:tr w:rsidR="00C25DBD" w:rsidRPr="00C25DBD" w14:paraId="18D17B6D" w14:textId="77777777" w:rsidTr="005F5A1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92EF13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EA5078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1DD7A6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BCCA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58824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C976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Wadium 10% ceny wywoławczej</w:t>
            </w:r>
          </w:p>
        </w:tc>
      </w:tr>
      <w:tr w:rsidR="00C25DBD" w:rsidRPr="00C25DBD" w14:paraId="5A7096D5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3778C9FB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2FE983AB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2C6CF6A9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8C6E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7FFB4C65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168 000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EC962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16 800 zł</w:t>
            </w:r>
          </w:p>
        </w:tc>
      </w:tr>
      <w:tr w:rsidR="00C25DBD" w:rsidRPr="00C25DBD" w14:paraId="23F41AB8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2C57483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2B7B245A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2E2E6285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4947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CLISIS EXEL SYSTEMS, </w:t>
            </w:r>
          </w:p>
          <w:p w14:paraId="6EB61523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5A55D294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35 000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6324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3 500 zł</w:t>
            </w:r>
          </w:p>
        </w:tc>
      </w:tr>
      <w:tr w:rsidR="00C25DBD" w:rsidRPr="00C25DBD" w14:paraId="52E1EB99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66B1D8FC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4FDE3B13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1B8D2797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7D9C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 xml:space="preserve">RAZEM 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25C39487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203 000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5C420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20 300 zł</w:t>
            </w:r>
          </w:p>
        </w:tc>
      </w:tr>
    </w:tbl>
    <w:p w14:paraId="120DED3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56BDB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B850E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0053FD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534A7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D5F7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9256C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BD04EC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6B3F9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33637666" w:rsid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9C1F0B6" w14:textId="703C3ECC" w:rsidR="00406520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241F94A" w14:textId="77777777" w:rsidR="00406520" w:rsidRPr="001823B6" w:rsidRDefault="00406520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709995" w14:textId="3EDFEBFE" w:rsidR="001823B6" w:rsidRDefault="001823B6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2F6D394E" w14:textId="0C3C2A80" w:rsidR="00C25DBD" w:rsidRDefault="00C25DBD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B3716B6" w14:textId="0B6F3663" w:rsidR="00C25DBD" w:rsidRDefault="00C25DBD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4862797" w14:textId="69A9AB76" w:rsidR="00C25DBD" w:rsidRDefault="00C25DBD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2D23C561" w14:textId="567D3805" w:rsidR="00C25DBD" w:rsidRDefault="00C25DBD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1CDAF481" w14:textId="77777777" w:rsidR="00C25DBD" w:rsidRPr="001823B6" w:rsidRDefault="00C25DBD" w:rsidP="006B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1EC0D7A7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E00F9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lastRenderedPageBreak/>
        <w:t>Załącznik nr 2</w:t>
      </w:r>
    </w:p>
    <w:p w14:paraId="7E13C348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76726E03" w14:textId="6F076D7A" w:rsidR="001823B6" w:rsidRPr="00E00F9E" w:rsidRDefault="001823B6" w:rsidP="00BF0A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E00F9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E00F9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E00F9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E00F9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63A33CD3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86145FE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E00F9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934"/>
        <w:gridCol w:w="1193"/>
        <w:gridCol w:w="2177"/>
        <w:gridCol w:w="1390"/>
        <w:gridCol w:w="1465"/>
      </w:tblGrid>
      <w:tr w:rsidR="00C25DBD" w:rsidRPr="00C25DBD" w14:paraId="1E8294B5" w14:textId="77777777" w:rsidTr="005F5A1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181C9B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0E3FD8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443FE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1514B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B8AB45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6E2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Wadium 10% ceny wywoławczej</w:t>
            </w:r>
          </w:p>
        </w:tc>
      </w:tr>
      <w:tr w:rsidR="00C25DBD" w:rsidRPr="00C25DBD" w14:paraId="4B673F96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128FADDC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2D0D9D0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7E4EC42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E4F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6C059473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168 000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F81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16 800 zł</w:t>
            </w:r>
          </w:p>
        </w:tc>
      </w:tr>
      <w:tr w:rsidR="00C25DBD" w:rsidRPr="00C25DBD" w14:paraId="4D547F49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52FF292B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21DB41FF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737F9246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81F1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CLISIS EXEL SYSTEMS, </w:t>
            </w:r>
          </w:p>
          <w:p w14:paraId="3A54AD6E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5D8E1540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35 000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1AA2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3 500 zł</w:t>
            </w:r>
          </w:p>
        </w:tc>
      </w:tr>
      <w:tr w:rsidR="00C25DBD" w:rsidRPr="00C25DBD" w14:paraId="0BC8E1FF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3DA3E378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535A452A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491C3C8A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63A1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 xml:space="preserve">RAZEM 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763A0E19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203 000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C387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20 300 zł</w:t>
            </w:r>
          </w:p>
        </w:tc>
      </w:tr>
    </w:tbl>
    <w:p w14:paraId="41561FC8" w14:textId="4DB3B616" w:rsidR="001823B6" w:rsidRPr="00E00F9E" w:rsidRDefault="001823B6" w:rsidP="00C25DBD">
      <w:pPr>
        <w:tabs>
          <w:tab w:val="left" w:pos="8885"/>
        </w:tabs>
        <w:suppressAutoHyphens/>
        <w:spacing w:after="0" w:line="653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14:paraId="200E1BA4" w14:textId="77777777" w:rsidR="001823B6" w:rsidRPr="00E00F9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14:paraId="5847303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E00F9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E00F9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53F8597" w14:textId="579AA7B0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F4EC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F2524B6" w14:textId="77777777" w:rsidR="001823B6" w:rsidRPr="00E00F9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7EFE3B5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A38A305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9D2EC3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5BBD5F2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28A2AA4E" w:rsidR="001823B6" w:rsidRPr="00E00F9E" w:rsidRDefault="001823B6" w:rsidP="001823B6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Wykaz załączników do oferty:</w:t>
      </w:r>
    </w:p>
    <w:p w14:paraId="0EAFC09C" w14:textId="24F7A99A" w:rsidR="001823B6" w:rsidRPr="00E00F9E" w:rsidRDefault="001823B6" w:rsidP="001823B6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1. aktualny odpis z właściwego rejestru lub zaświadczenie o wpisie do ewidencji działalności </w:t>
      </w:r>
      <w:r w:rsidR="00E00F9E"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gospodarcze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 - dotyczy wyłącznie osób prowadzących działalność gospodarczą (wystawiony nie wcześniej niż 3 m-ce przed terminem składania ofert).</w:t>
      </w:r>
    </w:p>
    <w:p w14:paraId="566154DE" w14:textId="0F5F7653" w:rsidR="001823B6" w:rsidRPr="007675F0" w:rsidRDefault="001823B6" w:rsidP="007675F0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2.kopia dowodu wniesienia wadium.</w:t>
      </w:r>
    </w:p>
    <w:p w14:paraId="6F01B764" w14:textId="357AA651" w:rsid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3D4B4472" w14:textId="77777777" w:rsidR="006B2D83" w:rsidRPr="001823B6" w:rsidRDefault="006B2D83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2FE56300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E13D197" w14:textId="46089DF6" w:rsidR="001823B6" w:rsidRPr="001823B6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Załącznik nr </w:t>
      </w:r>
      <w:r w:rsidR="007675F0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3</w:t>
      </w:r>
    </w:p>
    <w:p w14:paraId="295C587C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60CB4DE" w14:textId="278CEC11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1F805930" w14:textId="163D0B1C" w:rsidR="001823B6" w:rsidRPr="006B2D83" w:rsidRDefault="001823B6" w:rsidP="006B2D83">
      <w:pPr>
        <w:pStyle w:val="Akapitzlist"/>
        <w:widowControl w:val="0"/>
        <w:numPr>
          <w:ilvl w:val="1"/>
          <w:numId w:val="5"/>
        </w:numPr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Oświadczam, że zapoznałem się z warunkami postępowania przetargowego określonego w Ogłoszeniu o przetargu na sprzedaż </w:t>
      </w:r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aparatów </w:t>
      </w:r>
      <w:proofErr w:type="spellStart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rtg</w:t>
      </w:r>
      <w:proofErr w:type="spellEnd"/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415D4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6B2D83" w:rsidRPr="006B2D83">
        <w:rPr>
          <w:rFonts w:ascii="Times New Roman" w:eastAsia="Lucida Sans Unicode" w:hAnsi="Times New Roman" w:cs="Times New Roman"/>
          <w:kern w:val="2"/>
          <w:sz w:val="24"/>
          <w:szCs w:val="24"/>
        </w:rPr>
        <w:t>tj.</w:t>
      </w:r>
    </w:p>
    <w:tbl>
      <w:tblPr>
        <w:tblW w:w="10639" w:type="dxa"/>
        <w:tblInd w:w="-50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3934"/>
        <w:gridCol w:w="1193"/>
        <w:gridCol w:w="2177"/>
        <w:gridCol w:w="1390"/>
        <w:gridCol w:w="1465"/>
      </w:tblGrid>
      <w:tr w:rsidR="00C25DBD" w:rsidRPr="00C25DBD" w14:paraId="1C284347" w14:textId="77777777" w:rsidTr="005F5A1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4F0C3F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95C37F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Nazwa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79CD95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rok produkcji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9CEE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Model, typ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211B18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Cena wywoławcza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9503F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bCs/>
                <w:kern w:val="2"/>
                <w:sz w:val="24"/>
                <w:szCs w:val="24"/>
                <w:lang w:eastAsia="zh-CN" w:bidi="hi-IN"/>
              </w:rPr>
              <w:t>Wadium 10% ceny wywoławczej</w:t>
            </w:r>
          </w:p>
        </w:tc>
      </w:tr>
      <w:tr w:rsidR="00C25DBD" w:rsidRPr="00C25DBD" w14:paraId="7E1497BB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4FA9ABB8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3B2DA323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60D841C4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E40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SAMSUNG ELEKTRONICS CO, nr seryjny 516CM3FHB00001T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70BCBD7B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168 000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1411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16 800 zł</w:t>
            </w:r>
          </w:p>
        </w:tc>
      </w:tr>
      <w:tr w:rsidR="00C25DBD" w:rsidRPr="00C25DBD" w14:paraId="45E5CD7C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770DCCA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677210D7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Aparat </w:t>
            </w:r>
            <w:proofErr w:type="spellStart"/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rtg</w:t>
            </w:r>
            <w:proofErr w:type="spellEnd"/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1DFCFC06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2016</w:t>
            </w: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2595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 xml:space="preserve">CLISIS EXEL SYSTEMS, </w:t>
            </w:r>
          </w:p>
          <w:p w14:paraId="49778FD5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nr seryjny 00710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0AD5BBE5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35 000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E7AE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  <w:t>3 500 zł</w:t>
            </w:r>
          </w:p>
        </w:tc>
      </w:tr>
      <w:tr w:rsidR="00C25DBD" w:rsidRPr="00C25DBD" w14:paraId="4754AB51" w14:textId="77777777" w:rsidTr="005F5A17">
        <w:tc>
          <w:tcPr>
            <w:tcW w:w="481" w:type="dxa"/>
            <w:tcBorders>
              <w:left w:val="single" w:sz="6" w:space="0" w:color="000000"/>
              <w:bottom w:val="single" w:sz="6" w:space="0" w:color="000000"/>
            </w:tcBorders>
          </w:tcPr>
          <w:p w14:paraId="1C08EEA2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001" w:type="dxa"/>
            <w:tcBorders>
              <w:left w:val="single" w:sz="6" w:space="0" w:color="000000"/>
              <w:bottom w:val="single" w:sz="6" w:space="0" w:color="000000"/>
            </w:tcBorders>
          </w:tcPr>
          <w:p w14:paraId="1DB77580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5" w:type="dxa"/>
            <w:tcBorders>
              <w:left w:val="single" w:sz="6" w:space="0" w:color="000000"/>
              <w:bottom w:val="single" w:sz="6" w:space="0" w:color="000000"/>
            </w:tcBorders>
          </w:tcPr>
          <w:p w14:paraId="22236F44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Lucida Sans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4D48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Times New Roman" w:eastAsia="Lucida Sans Unicode" w:hAnsi="Times New Roman" w:cs="Lucida Sans"/>
                <w:b/>
                <w:kern w:val="2"/>
                <w:sz w:val="24"/>
                <w:szCs w:val="24"/>
                <w:lang w:eastAsia="zh-CN" w:bidi="hi-IN"/>
              </w:rPr>
              <w:t xml:space="preserve">RAZEM </w:t>
            </w:r>
          </w:p>
        </w:tc>
        <w:tc>
          <w:tcPr>
            <w:tcW w:w="1390" w:type="dxa"/>
            <w:tcBorders>
              <w:left w:val="single" w:sz="6" w:space="0" w:color="000000"/>
              <w:bottom w:val="single" w:sz="6" w:space="0" w:color="000000"/>
            </w:tcBorders>
          </w:tcPr>
          <w:p w14:paraId="2351AB3C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203 000 zł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DBBD" w14:textId="77777777" w:rsidR="00C25DBD" w:rsidRPr="00C25DBD" w:rsidRDefault="00C25DBD" w:rsidP="00C25DB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25DBD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20 300 zł</w:t>
            </w:r>
          </w:p>
        </w:tc>
      </w:tr>
    </w:tbl>
    <w:p w14:paraId="54F4E0BC" w14:textId="77777777" w:rsidR="006B2D83" w:rsidRPr="006B2D83" w:rsidRDefault="006B2D83" w:rsidP="006B2D83">
      <w:pPr>
        <w:widowControl w:val="0"/>
        <w:suppressAutoHyphens/>
        <w:spacing w:after="0" w:line="360" w:lineRule="auto"/>
        <w:ind w:left="720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9EA4036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2. </w:t>
      </w:r>
      <w:r w:rsidRPr="00415D41">
        <w:rPr>
          <w:rFonts w:ascii="Times New Roman" w:eastAsia="Lucida Sans Unicode" w:hAnsi="Times New Roman" w:cs="Times New Roman"/>
          <w:kern w:val="2"/>
          <w:sz w:val="24"/>
          <w:szCs w:val="24"/>
        </w:rPr>
        <w:t>Oświadczam, że świadom jestem, że wydanie przedmiotu sprzedaży nastąpi niezwłocznie po zapłaceniu przeze mnie ceny nabycia.</w:t>
      </w:r>
    </w:p>
    <w:p w14:paraId="4AAE0CD1" w14:textId="0DBEC8D8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 Oświadczam, że jest mi znany stan techniczny nabywanego </w:t>
      </w:r>
      <w:r w:rsidR="00AF452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C2F6D21" w:rsidR="001823B6" w:rsidRPr="001823B6" w:rsidRDefault="00BF0ABA" w:rsidP="00BF0AB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</w:t>
      </w:r>
      <w:r w:rsidR="001823B6"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1823B6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EAB71" w16cid:durableId="280C026F"/>
  <w16cid:commentId w16cid:paraId="1D6CB3BB" w16cid:durableId="280C0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charset w:val="EE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6"/>
    <w:rsid w:val="00017529"/>
    <w:rsid w:val="001823B6"/>
    <w:rsid w:val="001E5DE7"/>
    <w:rsid w:val="00406520"/>
    <w:rsid w:val="00415D41"/>
    <w:rsid w:val="006B2D83"/>
    <w:rsid w:val="006E0655"/>
    <w:rsid w:val="007675F0"/>
    <w:rsid w:val="008A6234"/>
    <w:rsid w:val="00A45CAE"/>
    <w:rsid w:val="00AC7ADB"/>
    <w:rsid w:val="00AF452B"/>
    <w:rsid w:val="00BD0FB2"/>
    <w:rsid w:val="00BF0ABA"/>
    <w:rsid w:val="00C1059B"/>
    <w:rsid w:val="00C25DBD"/>
    <w:rsid w:val="00C84AC3"/>
    <w:rsid w:val="00D462B2"/>
    <w:rsid w:val="00E00F9E"/>
    <w:rsid w:val="00E52A3C"/>
    <w:rsid w:val="00ED68BF"/>
    <w:rsid w:val="00F160AC"/>
    <w:rsid w:val="00F4301C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EDEB-674C-4853-9E8C-C29BCF6F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1592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13</cp:revision>
  <cp:lastPrinted>2024-06-24T08:44:00Z</cp:lastPrinted>
  <dcterms:created xsi:type="dcterms:W3CDTF">2023-05-15T06:31:00Z</dcterms:created>
  <dcterms:modified xsi:type="dcterms:W3CDTF">2024-06-24T08:44:00Z</dcterms:modified>
</cp:coreProperties>
</file>