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8F84" w14:textId="5C9EEAF6" w:rsidR="00C91016" w:rsidRPr="00592140" w:rsidRDefault="00C91016" w:rsidP="00E87F4E">
      <w:pPr>
        <w:ind w:left="6372"/>
        <w:rPr>
          <w:rFonts w:ascii="Times New Roman" w:hAnsi="Times New Roman" w:cs="Times New Roman"/>
          <w:sz w:val="24"/>
          <w:szCs w:val="24"/>
        </w:rPr>
      </w:pPr>
      <w:r w:rsidRPr="00592140">
        <w:rPr>
          <w:rFonts w:ascii="Times New Roman" w:hAnsi="Times New Roman" w:cs="Times New Roman"/>
          <w:sz w:val="24"/>
          <w:szCs w:val="24"/>
        </w:rPr>
        <w:t>Warszawa</w:t>
      </w:r>
      <w:r w:rsidR="00E87F4E">
        <w:rPr>
          <w:rFonts w:ascii="Times New Roman" w:hAnsi="Times New Roman" w:cs="Times New Roman"/>
          <w:sz w:val="24"/>
          <w:szCs w:val="24"/>
        </w:rPr>
        <w:t>,</w:t>
      </w:r>
      <w:r w:rsidRPr="00592140">
        <w:rPr>
          <w:rFonts w:ascii="Times New Roman" w:hAnsi="Times New Roman" w:cs="Times New Roman"/>
          <w:sz w:val="24"/>
          <w:szCs w:val="24"/>
        </w:rPr>
        <w:t xml:space="preserve"> </w:t>
      </w:r>
      <w:r w:rsidR="00E87F4E">
        <w:rPr>
          <w:rFonts w:ascii="Times New Roman" w:hAnsi="Times New Roman" w:cs="Times New Roman"/>
          <w:sz w:val="24"/>
          <w:szCs w:val="24"/>
        </w:rPr>
        <w:t>26</w:t>
      </w:r>
      <w:r w:rsidRPr="00592140">
        <w:rPr>
          <w:rFonts w:ascii="Times New Roman" w:hAnsi="Times New Roman" w:cs="Times New Roman"/>
          <w:sz w:val="24"/>
          <w:szCs w:val="24"/>
        </w:rPr>
        <w:t>.0</w:t>
      </w:r>
      <w:r w:rsidR="00E87F4E">
        <w:rPr>
          <w:rFonts w:ascii="Times New Roman" w:hAnsi="Times New Roman" w:cs="Times New Roman"/>
          <w:sz w:val="24"/>
          <w:szCs w:val="24"/>
        </w:rPr>
        <w:t>7</w:t>
      </w:r>
      <w:r w:rsidRPr="00592140">
        <w:rPr>
          <w:rFonts w:ascii="Times New Roman" w:hAnsi="Times New Roman" w:cs="Times New Roman"/>
          <w:sz w:val="24"/>
          <w:szCs w:val="24"/>
        </w:rPr>
        <w:t>.202</w:t>
      </w:r>
      <w:r w:rsidR="00654300">
        <w:rPr>
          <w:rFonts w:ascii="Times New Roman" w:hAnsi="Times New Roman" w:cs="Times New Roman"/>
          <w:sz w:val="24"/>
          <w:szCs w:val="24"/>
        </w:rPr>
        <w:t>3 r.</w:t>
      </w:r>
    </w:p>
    <w:p w14:paraId="48BC6881" w14:textId="77777777" w:rsidR="00C91016" w:rsidRPr="00592140" w:rsidRDefault="00C91016" w:rsidP="00C91016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578EB" w14:textId="6D2FBA28" w:rsidR="005D10E6" w:rsidRDefault="00E87F4E" w:rsidP="00C91016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Szpital Powiatowy im. Jana Pawła II w Bartoszycach </w:t>
      </w:r>
    </w:p>
    <w:p w14:paraId="16E3130C" w14:textId="1B5B281D" w:rsidR="009D3AFE" w:rsidRPr="00592140" w:rsidRDefault="00C91016" w:rsidP="00C91016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592140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E87F4E">
        <w:rPr>
          <w:rFonts w:ascii="Times New Roman" w:hAnsi="Times New Roman" w:cs="Times New Roman"/>
          <w:b/>
          <w:bCs/>
          <w:sz w:val="24"/>
          <w:szCs w:val="24"/>
        </w:rPr>
        <w:t>Wyszyńskiego 11</w:t>
      </w:r>
      <w:r w:rsidR="00E87F4E">
        <w:rPr>
          <w:rFonts w:ascii="Times New Roman" w:hAnsi="Times New Roman" w:cs="Times New Roman"/>
          <w:b/>
          <w:bCs/>
          <w:sz w:val="24"/>
          <w:szCs w:val="24"/>
        </w:rPr>
        <w:br/>
        <w:t>11-200 Bartoszyce</w:t>
      </w:r>
    </w:p>
    <w:p w14:paraId="077C5EEC" w14:textId="49523CC1" w:rsidR="00C91016" w:rsidRPr="00592140" w:rsidRDefault="00C91016" w:rsidP="00C91016">
      <w:pPr>
        <w:ind w:left="4248"/>
        <w:rPr>
          <w:rFonts w:ascii="Times New Roman" w:hAnsi="Times New Roman" w:cs="Times New Roman"/>
          <w:b/>
          <w:bCs/>
          <w:sz w:val="24"/>
          <w:szCs w:val="24"/>
        </w:rPr>
      </w:pPr>
    </w:p>
    <w:p w14:paraId="72F19AB7" w14:textId="4A04CF19" w:rsidR="00C91016" w:rsidRPr="00156867" w:rsidRDefault="00C91016" w:rsidP="00C91016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568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Pytania </w:t>
      </w:r>
      <w:r w:rsidR="00592140" w:rsidRPr="00156867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dotyczące konkursu w zakresie wykonywania badań histopatologicznych </w:t>
      </w:r>
    </w:p>
    <w:p w14:paraId="5EFDBCBB" w14:textId="77777777" w:rsidR="00592140" w:rsidRPr="003B5D88" w:rsidRDefault="00592140" w:rsidP="00C91016">
      <w:pPr>
        <w:rPr>
          <w:rFonts w:ascii="Times New Roman" w:hAnsi="Times New Roman" w:cs="Times New Roman"/>
          <w:sz w:val="24"/>
          <w:szCs w:val="24"/>
        </w:rPr>
      </w:pPr>
    </w:p>
    <w:p w14:paraId="516F4F28" w14:textId="30844FFF" w:rsidR="00592140" w:rsidRPr="003B5D88" w:rsidRDefault="00592140" w:rsidP="00C91016">
      <w:pPr>
        <w:rPr>
          <w:rFonts w:ascii="Times New Roman" w:hAnsi="Times New Roman" w:cs="Times New Roman"/>
          <w:sz w:val="24"/>
          <w:szCs w:val="24"/>
        </w:rPr>
      </w:pPr>
      <w:r w:rsidRPr="003B5D88">
        <w:rPr>
          <w:rFonts w:ascii="Times New Roman" w:hAnsi="Times New Roman" w:cs="Times New Roman"/>
          <w:sz w:val="24"/>
          <w:szCs w:val="24"/>
        </w:rPr>
        <w:t xml:space="preserve">Pytania 1 </w:t>
      </w:r>
    </w:p>
    <w:p w14:paraId="04641D9A" w14:textId="77777777" w:rsidR="003B5D88" w:rsidRPr="003B5D88" w:rsidRDefault="003B5D88" w:rsidP="003B5D88">
      <w:pPr>
        <w:jc w:val="both"/>
        <w:rPr>
          <w:rFonts w:ascii="Times New Roman" w:hAnsi="Times New Roman" w:cs="Times New Roman"/>
          <w:sz w:val="24"/>
          <w:szCs w:val="24"/>
        </w:rPr>
      </w:pPr>
      <w:r w:rsidRPr="003B5D88">
        <w:rPr>
          <w:rFonts w:ascii="Times New Roman" w:hAnsi="Times New Roman" w:cs="Times New Roman"/>
          <w:sz w:val="24"/>
          <w:szCs w:val="24"/>
        </w:rPr>
        <w:t>Prosimy o potwierdzenie, iż Udzielający Zamówienia wyrazi zgodę aby zamiast licencji PTP zostało przedłożone oświadczenie z potwierdzeniem wykonywania badań histopatologicznych i cytologicznych zgodnie z wymaganiami i standardami PTP.</w:t>
      </w:r>
    </w:p>
    <w:p w14:paraId="7A7D7CA4" w14:textId="77777777" w:rsidR="00156867" w:rsidRDefault="00156867" w:rsidP="00156867">
      <w:pPr>
        <w:spacing w:before="100" w:beforeAutospacing="1" w:after="100" w:afterAutospacing="1" w:line="255" w:lineRule="atLeast"/>
        <w:ind w:left="3540"/>
        <w:rPr>
          <w:rFonts w:ascii="Verdana" w:eastAsia="Calibri" w:hAnsi="Verdana" w:cs="Calibri"/>
          <w:b/>
          <w:bCs/>
          <w:color w:val="1F4E79"/>
          <w:sz w:val="18"/>
          <w:szCs w:val="18"/>
        </w:rPr>
      </w:pPr>
    </w:p>
    <w:p w14:paraId="6185A2CE" w14:textId="77777777" w:rsidR="00E87F4E" w:rsidRDefault="00E87F4E" w:rsidP="00E87F4E">
      <w:pPr>
        <w:spacing w:before="100" w:beforeAutospacing="1" w:after="100" w:afterAutospacing="1" w:line="255" w:lineRule="atLeast"/>
        <w:ind w:left="5954"/>
        <w:rPr>
          <w:rFonts w:ascii="Verdana" w:eastAsia="Calibri" w:hAnsi="Verdana" w:cs="Calibri"/>
          <w:b/>
          <w:bCs/>
          <w:color w:val="1F4E79"/>
          <w:sz w:val="18"/>
          <w:szCs w:val="18"/>
        </w:rPr>
      </w:pPr>
    </w:p>
    <w:p w14:paraId="59B4402E" w14:textId="77777777" w:rsidR="00E87F4E" w:rsidRPr="00E87F4E" w:rsidRDefault="00E87F4E" w:rsidP="00E87F4E">
      <w:pPr>
        <w:spacing w:after="80"/>
        <w:ind w:left="5954"/>
        <w:rPr>
          <w:rFonts w:ascii="Verdana" w:eastAsia="Calibri" w:hAnsi="Verdana" w:cs="Calibri"/>
          <w:b/>
          <w:bCs/>
          <w:color w:val="1F4E79"/>
          <w:sz w:val="18"/>
          <w:szCs w:val="18"/>
        </w:rPr>
      </w:pPr>
      <w:r w:rsidRPr="00E87F4E">
        <w:rPr>
          <w:rFonts w:ascii="Verdana" w:eastAsia="Calibri" w:hAnsi="Verdana" w:cs="Calibri"/>
          <w:b/>
          <w:bCs/>
          <w:color w:val="1F4E79"/>
          <w:sz w:val="18"/>
          <w:szCs w:val="18"/>
        </w:rPr>
        <w:t>Gabriela Gadomska</w:t>
      </w:r>
    </w:p>
    <w:p w14:paraId="21EEF165" w14:textId="688DA636" w:rsidR="00E87F4E" w:rsidRPr="00E87F4E" w:rsidRDefault="00E87F4E" w:rsidP="00E87F4E">
      <w:pPr>
        <w:spacing w:after="80"/>
        <w:ind w:left="5954"/>
        <w:rPr>
          <w:rFonts w:ascii="Verdana" w:eastAsia="Calibri" w:hAnsi="Verdana" w:cs="Calibri"/>
          <w:color w:val="1F4E79"/>
          <w:sz w:val="18"/>
          <w:szCs w:val="18"/>
        </w:rPr>
      </w:pPr>
      <w:r w:rsidRPr="00E87F4E">
        <w:rPr>
          <w:rFonts w:ascii="Verdana" w:eastAsia="Calibri" w:hAnsi="Verdana" w:cs="Calibri"/>
          <w:color w:val="1F4E79"/>
          <w:sz w:val="18"/>
          <w:szCs w:val="18"/>
        </w:rPr>
        <w:t>Młodszy specjalista ds. konkursów</w:t>
      </w:r>
    </w:p>
    <w:p w14:paraId="210F4662" w14:textId="1513DCD9" w:rsidR="00156867" w:rsidRPr="00E87F4E" w:rsidRDefault="00E87F4E" w:rsidP="00E87F4E">
      <w:pPr>
        <w:spacing w:after="80"/>
        <w:ind w:left="5954"/>
        <w:rPr>
          <w:rFonts w:ascii="Verdana" w:eastAsia="Calibri" w:hAnsi="Verdana" w:cs="Calibri"/>
          <w:color w:val="1F4E79"/>
          <w:sz w:val="18"/>
          <w:szCs w:val="18"/>
        </w:rPr>
      </w:pPr>
      <w:r w:rsidRPr="00E87F4E">
        <w:rPr>
          <w:rFonts w:ascii="Verdana" w:eastAsia="Calibri" w:hAnsi="Verdana" w:cs="Calibri"/>
          <w:color w:val="1F4E79"/>
          <w:sz w:val="18"/>
          <w:szCs w:val="18"/>
        </w:rPr>
        <w:t>Tel. 780 590 019</w:t>
      </w:r>
    </w:p>
    <w:sectPr w:rsidR="00156867" w:rsidRPr="00E87F4E" w:rsidSect="009D3AFE">
      <w:headerReference w:type="default" r:id="rId6"/>
      <w:pgSz w:w="11906" w:h="16838"/>
      <w:pgMar w:top="1417" w:right="1417" w:bottom="1417" w:left="1417" w:header="1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ACEA7" w14:textId="77777777" w:rsidR="00B157B3" w:rsidRDefault="00B157B3" w:rsidP="009D3AFE">
      <w:pPr>
        <w:spacing w:after="0" w:line="240" w:lineRule="auto"/>
      </w:pPr>
      <w:r>
        <w:separator/>
      </w:r>
    </w:p>
  </w:endnote>
  <w:endnote w:type="continuationSeparator" w:id="0">
    <w:p w14:paraId="13B59552" w14:textId="77777777" w:rsidR="00B157B3" w:rsidRDefault="00B157B3" w:rsidP="009D3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4487" w14:textId="77777777" w:rsidR="00B157B3" w:rsidRDefault="00B157B3" w:rsidP="009D3AFE">
      <w:pPr>
        <w:spacing w:after="0" w:line="240" w:lineRule="auto"/>
      </w:pPr>
      <w:r>
        <w:separator/>
      </w:r>
    </w:p>
  </w:footnote>
  <w:footnote w:type="continuationSeparator" w:id="0">
    <w:p w14:paraId="08E7F229" w14:textId="77777777" w:rsidR="00B157B3" w:rsidRDefault="00B157B3" w:rsidP="009D3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48DF5" w14:textId="77777777" w:rsidR="009D3AFE" w:rsidRPr="009D3AFE" w:rsidRDefault="009D3AFE" w:rsidP="009D3AFE">
    <w:pPr>
      <w:tabs>
        <w:tab w:val="left" w:pos="4820"/>
      </w:tabs>
      <w:ind w:left="4956"/>
      <w:rPr>
        <w:rFonts w:ascii="Arial" w:hAnsi="Arial" w:cs="Arial"/>
        <w:color w:val="003366"/>
        <w:sz w:val="14"/>
        <w:szCs w:val="14"/>
      </w:rPr>
    </w:pPr>
    <w:r w:rsidRPr="009D3AFE">
      <w:rPr>
        <w:rFonts w:ascii="Arial" w:hAnsi="Arial" w:cs="Arial"/>
        <w:b/>
        <w:bCs/>
        <w:color w:val="003366"/>
        <w:sz w:val="14"/>
        <w:szCs w:val="14"/>
      </w:rPr>
      <w:t>ALAB laboratoria Sp. z o.o</w:t>
    </w:r>
    <w:r w:rsidRPr="009D3AFE">
      <w:rPr>
        <w:rFonts w:ascii="Arial" w:hAnsi="Arial" w:cs="Arial"/>
        <w:color w:val="003366"/>
        <w:sz w:val="14"/>
        <w:szCs w:val="14"/>
      </w:rPr>
      <w:t>., ul. Stępińska 22/30, 00-739 Warszawa</w:t>
    </w:r>
  </w:p>
  <w:p w14:paraId="5FB6C891" w14:textId="769765AB" w:rsidR="009D3AFE" w:rsidRPr="009D3AFE" w:rsidRDefault="009D3AFE" w:rsidP="009D3AFE">
    <w:pPr>
      <w:tabs>
        <w:tab w:val="left" w:pos="4820"/>
      </w:tabs>
      <w:ind w:left="4956"/>
      <w:rPr>
        <w:rFonts w:ascii="Arial" w:hAnsi="Arial" w:cs="Arial"/>
        <w:color w:val="003366"/>
        <w:sz w:val="14"/>
        <w:szCs w:val="14"/>
      </w:rPr>
    </w:pPr>
    <w:r w:rsidRPr="009D3AFE">
      <w:rPr>
        <w:rFonts w:ascii="Times New Roman" w:hAnsi="Times New Roman" w:cs="Times New Roman"/>
        <w:noProof/>
      </w:rPr>
      <w:drawing>
        <wp:anchor distT="0" distB="0" distL="114300" distR="114300" simplePos="0" relativeHeight="251658240" behindDoc="1" locked="0" layoutInCell="1" allowOverlap="1" wp14:anchorId="416DDC98" wp14:editId="0AF86716">
          <wp:simplePos x="0" y="0"/>
          <wp:positionH relativeFrom="column">
            <wp:posOffset>-90805</wp:posOffset>
          </wp:positionH>
          <wp:positionV relativeFrom="paragraph">
            <wp:posOffset>1905</wp:posOffset>
          </wp:positionV>
          <wp:extent cx="2997200" cy="66929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7200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3AFE">
      <w:rPr>
        <w:rFonts w:ascii="Arial" w:hAnsi="Arial" w:cs="Arial"/>
        <w:color w:val="003366"/>
        <w:sz w:val="14"/>
        <w:szCs w:val="14"/>
      </w:rPr>
      <w:t>tel. +48 22 349 60 60,  fax + 48 22 349 60 23</w:t>
    </w:r>
    <w:r w:rsidRPr="009D3AFE">
      <w:rPr>
        <w:rFonts w:ascii="Arial" w:hAnsi="Arial" w:cs="Arial"/>
        <w:color w:val="003366"/>
        <w:sz w:val="14"/>
        <w:szCs w:val="14"/>
      </w:rPr>
      <w:tab/>
    </w:r>
  </w:p>
  <w:p w14:paraId="02395758" w14:textId="77777777" w:rsidR="009D3AFE" w:rsidRPr="009D3AFE" w:rsidRDefault="009D3AFE" w:rsidP="009D3AFE">
    <w:pPr>
      <w:tabs>
        <w:tab w:val="left" w:pos="4820"/>
      </w:tabs>
      <w:ind w:left="4956"/>
      <w:rPr>
        <w:rFonts w:ascii="Arial" w:hAnsi="Arial" w:cs="Arial"/>
        <w:color w:val="003366"/>
        <w:sz w:val="14"/>
        <w:szCs w:val="14"/>
        <w:lang w:val="en-US"/>
      </w:rPr>
    </w:pPr>
    <w:r w:rsidRPr="009D3AFE">
      <w:rPr>
        <w:rFonts w:ascii="Arial" w:hAnsi="Arial" w:cs="Arial"/>
        <w:color w:val="003366"/>
        <w:sz w:val="14"/>
        <w:szCs w:val="14"/>
        <w:lang w:val="en-US"/>
      </w:rPr>
      <w:t xml:space="preserve">e-mail: marketing@alab.com.pl, www.alablaboratoria.pl </w:t>
    </w:r>
  </w:p>
  <w:p w14:paraId="6CD87753" w14:textId="77777777" w:rsidR="009D3AFE" w:rsidRPr="009D3AFE" w:rsidRDefault="009D3AFE" w:rsidP="009D3AFE">
    <w:pPr>
      <w:tabs>
        <w:tab w:val="left" w:pos="4820"/>
        <w:tab w:val="right" w:pos="9782"/>
      </w:tabs>
      <w:ind w:left="4956"/>
      <w:rPr>
        <w:rFonts w:ascii="Arial" w:hAnsi="Arial" w:cs="Arial"/>
        <w:color w:val="003366"/>
        <w:sz w:val="14"/>
        <w:szCs w:val="14"/>
      </w:rPr>
    </w:pPr>
    <w:r w:rsidRPr="009D3AFE">
      <w:rPr>
        <w:rFonts w:ascii="Arial" w:hAnsi="Arial" w:cs="Arial"/>
        <w:color w:val="003366"/>
        <w:sz w:val="14"/>
        <w:szCs w:val="14"/>
      </w:rPr>
      <w:t>NIP: 522-000-02-17, REGON: 008105218</w:t>
    </w:r>
    <w:r w:rsidRPr="009D3AFE">
      <w:rPr>
        <w:rFonts w:ascii="Arial" w:hAnsi="Arial" w:cs="Arial"/>
        <w:color w:val="003366"/>
        <w:sz w:val="14"/>
        <w:szCs w:val="14"/>
      </w:rPr>
      <w:tab/>
    </w:r>
  </w:p>
  <w:p w14:paraId="47669960" w14:textId="77777777" w:rsidR="009D3AFE" w:rsidRPr="009D3AFE" w:rsidRDefault="009D3AFE" w:rsidP="009D3AFE">
    <w:pPr>
      <w:tabs>
        <w:tab w:val="left" w:pos="4820"/>
      </w:tabs>
      <w:ind w:left="4956"/>
      <w:rPr>
        <w:rFonts w:ascii="Arial" w:hAnsi="Arial" w:cs="Arial"/>
        <w:color w:val="003366"/>
        <w:sz w:val="14"/>
        <w:szCs w:val="14"/>
      </w:rPr>
    </w:pPr>
    <w:r w:rsidRPr="009D3AFE">
      <w:rPr>
        <w:rFonts w:ascii="Arial" w:hAnsi="Arial" w:cs="Arial"/>
        <w:color w:val="003366"/>
        <w:sz w:val="14"/>
        <w:szCs w:val="14"/>
      </w:rPr>
      <w:t>Sąd Rejonowy dla  m.st. Warszawy</w:t>
    </w:r>
  </w:p>
  <w:p w14:paraId="4616C9C6" w14:textId="77777777" w:rsidR="009D3AFE" w:rsidRPr="009D3AFE" w:rsidRDefault="009D3AFE" w:rsidP="009D3AFE">
    <w:pPr>
      <w:tabs>
        <w:tab w:val="left" w:pos="4820"/>
      </w:tabs>
      <w:ind w:left="4956"/>
      <w:rPr>
        <w:rFonts w:ascii="Arial" w:hAnsi="Arial" w:cs="Arial"/>
        <w:color w:val="003366"/>
        <w:sz w:val="14"/>
        <w:szCs w:val="14"/>
      </w:rPr>
    </w:pPr>
    <w:r w:rsidRPr="009D3AFE">
      <w:rPr>
        <w:rFonts w:ascii="Arial" w:hAnsi="Arial" w:cs="Arial"/>
        <w:color w:val="003366"/>
        <w:sz w:val="14"/>
        <w:szCs w:val="14"/>
      </w:rPr>
      <w:t>XIII Wydział Gospodarczy, KRS: 000040890</w:t>
    </w:r>
  </w:p>
  <w:p w14:paraId="734778DC" w14:textId="77777777" w:rsidR="009D3AFE" w:rsidRPr="009D3AFE" w:rsidRDefault="009D3AFE" w:rsidP="009D3AFE">
    <w:pPr>
      <w:tabs>
        <w:tab w:val="left" w:pos="4820"/>
      </w:tabs>
      <w:ind w:left="4956"/>
      <w:rPr>
        <w:rFonts w:ascii="Arial" w:hAnsi="Arial" w:cs="Arial"/>
        <w:color w:val="003366"/>
        <w:sz w:val="14"/>
        <w:szCs w:val="14"/>
      </w:rPr>
    </w:pPr>
    <w:r w:rsidRPr="009D3AFE">
      <w:rPr>
        <w:rFonts w:ascii="Arial" w:hAnsi="Arial" w:cs="Arial"/>
        <w:color w:val="003366"/>
        <w:sz w:val="14"/>
        <w:szCs w:val="14"/>
      </w:rPr>
      <w:t>Kapitał Zakładowy: 1 002 000 PLN</w:t>
    </w:r>
  </w:p>
  <w:p w14:paraId="17F47826" w14:textId="77777777" w:rsidR="009D3AFE" w:rsidRPr="009D3AFE" w:rsidRDefault="009D3AFE" w:rsidP="009D3AFE">
    <w:pPr>
      <w:tabs>
        <w:tab w:val="left" w:pos="4820"/>
      </w:tabs>
      <w:spacing w:line="360" w:lineRule="auto"/>
      <w:ind w:left="4956"/>
      <w:rPr>
        <w:rFonts w:ascii="Arial" w:hAnsi="Arial" w:cs="Arial"/>
        <w:b/>
        <w:bCs/>
        <w:color w:val="3399FF"/>
        <w:sz w:val="14"/>
        <w:szCs w:val="14"/>
      </w:rPr>
    </w:pPr>
    <w:r w:rsidRPr="009D3AFE">
      <w:rPr>
        <w:rFonts w:ascii="Arial" w:hAnsi="Arial" w:cs="Arial"/>
        <w:b/>
        <w:bCs/>
        <w:color w:val="0066FF"/>
        <w:sz w:val="14"/>
        <w:szCs w:val="14"/>
      </w:rPr>
      <w:t>ISO 9001:2008         DIN EN ISO 15189:2007</w:t>
    </w:r>
  </w:p>
  <w:p w14:paraId="2B19C124" w14:textId="77777777" w:rsidR="009D3AFE" w:rsidRPr="009D3AFE" w:rsidRDefault="009D3AFE">
    <w:pPr>
      <w:pStyle w:val="Nagwek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2F"/>
    <w:rsid w:val="00156867"/>
    <w:rsid w:val="001F13CF"/>
    <w:rsid w:val="002B450F"/>
    <w:rsid w:val="00345716"/>
    <w:rsid w:val="003B5D88"/>
    <w:rsid w:val="00592140"/>
    <w:rsid w:val="005D10E6"/>
    <w:rsid w:val="00622C2F"/>
    <w:rsid w:val="00654300"/>
    <w:rsid w:val="006835F9"/>
    <w:rsid w:val="009D3AFE"/>
    <w:rsid w:val="00B157B3"/>
    <w:rsid w:val="00C91016"/>
    <w:rsid w:val="00DF7B86"/>
    <w:rsid w:val="00E541F1"/>
    <w:rsid w:val="00E87F4E"/>
    <w:rsid w:val="00EF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2E404"/>
  <w15:chartTrackingRefBased/>
  <w15:docId w15:val="{C9F94683-EA75-42E8-BC7E-39EBDEF6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5686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156867"/>
  </w:style>
  <w:style w:type="paragraph" w:styleId="Nagwek">
    <w:name w:val="header"/>
    <w:basedOn w:val="Normalny"/>
    <w:link w:val="NagwekZnak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3AFE"/>
  </w:style>
  <w:style w:type="paragraph" w:styleId="Stopka">
    <w:name w:val="footer"/>
    <w:basedOn w:val="Normalny"/>
    <w:link w:val="StopkaZnak"/>
    <w:uiPriority w:val="99"/>
    <w:unhideWhenUsed/>
    <w:rsid w:val="009D3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Dziuban</dc:creator>
  <cp:keywords/>
  <dc:description/>
  <cp:lastModifiedBy>Gabriela Gadomska</cp:lastModifiedBy>
  <cp:revision>3</cp:revision>
  <dcterms:created xsi:type="dcterms:W3CDTF">2023-03-29T09:17:00Z</dcterms:created>
  <dcterms:modified xsi:type="dcterms:W3CDTF">2023-07-26T13:14:00Z</dcterms:modified>
</cp:coreProperties>
</file>