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E9013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CYWILNOPRAWNA - ZLECENIE NR …../ZL/2025</w:t>
      </w:r>
    </w:p>
    <w:p w14:paraId="5CC9E6F1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NA UDZIELANIE ŚWIADCZEŃ ZDROWOTNYCH</w:t>
      </w:r>
    </w:p>
    <w:p w14:paraId="48AD94AD" w14:textId="77777777" w:rsidR="00224F2F" w:rsidRDefault="00224F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462D849E" w14:textId="77777777" w:rsidR="00224F2F" w:rsidRDefault="00224F2F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5B457E15" w14:textId="77777777" w:rsidR="00224F2F" w:rsidRDefault="0018083F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zawarta w dniu ……… r. na podstawie art. 27 ustawy z dnia 15 kwietnia 2011 r. </w:t>
      </w:r>
      <w:r>
        <w:rPr>
          <w:rFonts w:ascii="Times New Roman" w:eastAsia="Times New Roman" w:hAnsi="Times New Roman"/>
          <w:lang w:eastAsia="pl-PL"/>
        </w:rPr>
        <w:br/>
        <w:t>o działalności leczniczej (</w:t>
      </w:r>
      <w:proofErr w:type="spellStart"/>
      <w:r>
        <w:rPr>
          <w:rFonts w:ascii="Times New Roman" w:eastAsia="Times New Roman" w:hAnsi="Times New Roman"/>
          <w:lang w:eastAsia="pl-PL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Dz. U. z 2024, poz. 799) oraz w oparciu w oparciu o </w:t>
      </w:r>
      <w:r>
        <w:rPr>
          <w:rFonts w:ascii="Times New Roman" w:eastAsia="Times New Roman" w:hAnsi="Times New Roman"/>
          <w:lang w:eastAsia="pl-PL"/>
        </w:rPr>
        <w:t>postępowanie konkursowe na udzielanie świadczeń zdrowotnych</w:t>
      </w:r>
    </w:p>
    <w:p w14:paraId="1402DFEC" w14:textId="77777777" w:rsidR="00224F2F" w:rsidRDefault="0018083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pomiędzy:</w:t>
      </w:r>
    </w:p>
    <w:p w14:paraId="4D55109D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36B337F" w14:textId="77777777" w:rsidR="00224F2F" w:rsidRDefault="0018083F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Szpitalem Powiatowym im. Jana Pawła II w Bartoszycach</w:t>
      </w:r>
      <w:r>
        <w:rPr>
          <w:rFonts w:ascii="Times New Roman" w:eastAsia="Times New Roman" w:hAnsi="Times New Roman"/>
          <w:lang w:eastAsia="pl-PL"/>
        </w:rPr>
        <w:t xml:space="preserve">  z siedzibą przy ul. Kardynała Wyszyńskiego 11, 11-200 Bartoszyce, posiadającym numer REGON 000308436 oraz NIP 743-16-41-687, wpis</w:t>
      </w:r>
      <w:r>
        <w:rPr>
          <w:rFonts w:ascii="Times New Roman" w:eastAsia="Times New Roman" w:hAnsi="Times New Roman"/>
          <w:lang w:eastAsia="pl-PL"/>
        </w:rPr>
        <w:t xml:space="preserve">anym w Rejestrze Stowarzyszeń, innych organizacji społecznych i zawodowych, fundacji oraz samodzielnych publicznych zakładów opieki zdrowotnej Krajowego Rejestru Sądowego prowadzonym przez Sąd Rejonowy w Olsztynie, VIII Wydział Gospodarczy KRS pod numerem </w:t>
      </w:r>
      <w:r>
        <w:rPr>
          <w:rFonts w:ascii="Times New Roman" w:eastAsia="Times New Roman" w:hAnsi="Times New Roman"/>
          <w:lang w:eastAsia="pl-PL"/>
        </w:rPr>
        <w:t xml:space="preserve">KRS: 0000000740, reprezentowanym przez Dyrektora Szpitala Beatę Deka, zwaną w dalszej części Umowy „Udzielającym Zamówienia” lub „Szpitalem”, przy kontrasygnacie Głównego Księgowego Bogdana </w:t>
      </w:r>
      <w:proofErr w:type="spellStart"/>
      <w:r>
        <w:rPr>
          <w:rFonts w:ascii="Times New Roman" w:eastAsia="Times New Roman" w:hAnsi="Times New Roman"/>
          <w:lang w:eastAsia="pl-PL"/>
        </w:rPr>
        <w:t>Suchostawskiego</w:t>
      </w:r>
      <w:proofErr w:type="spellEnd"/>
      <w:r>
        <w:rPr>
          <w:rFonts w:ascii="Times New Roman" w:eastAsia="Times New Roman" w:hAnsi="Times New Roman"/>
          <w:lang w:eastAsia="pl-PL"/>
        </w:rPr>
        <w:t>,</w:t>
      </w:r>
    </w:p>
    <w:p w14:paraId="52A36E85" w14:textId="77777777" w:rsidR="00224F2F" w:rsidRDefault="0018083F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</w:t>
      </w:r>
    </w:p>
    <w:p w14:paraId="62D3C6EC" w14:textId="77777777" w:rsidR="00224F2F" w:rsidRDefault="0018083F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……………….,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zam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…………………….., wykonującym zawód </w:t>
      </w:r>
      <w:r w:rsidRPr="006632C7">
        <w:rPr>
          <w:rFonts w:ascii="Times New Roman" w:eastAsia="Times New Roman" w:hAnsi="Times New Roman"/>
          <w:lang w:eastAsia="pl-PL"/>
        </w:rPr>
        <w:t>ratow</w:t>
      </w:r>
      <w:r w:rsidRPr="006632C7">
        <w:rPr>
          <w:rFonts w:ascii="Times New Roman" w:eastAsia="Times New Roman" w:hAnsi="Times New Roman"/>
          <w:lang w:eastAsia="pl-PL"/>
        </w:rPr>
        <w:t>nika medycznego</w:t>
      </w:r>
      <w:r>
        <w:rPr>
          <w:rFonts w:ascii="Times New Roman" w:eastAsia="Times New Roman" w:hAnsi="Times New Roman"/>
          <w:lang w:eastAsia="pl-PL"/>
        </w:rPr>
        <w:t>, , PESEL …………………, zwanym w dalszej części Umowy „Przyjmującym Zamówienie” zwanymi dalej łącznie „Stronami” lub każda indywidualnie „Stroną”,</w:t>
      </w:r>
    </w:p>
    <w:p w14:paraId="71832712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F7EC77D" w14:textId="77777777" w:rsidR="00224F2F" w:rsidRDefault="0018083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>o treści następującej:</w:t>
      </w:r>
    </w:p>
    <w:p w14:paraId="4DB7DA41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</w:p>
    <w:p w14:paraId="213CD345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 Na zasadach określonych postanowieniami niniejszej Umowy, a także pr</w:t>
      </w:r>
      <w:r>
        <w:rPr>
          <w:rFonts w:ascii="Times New Roman" w:eastAsia="Times New Roman" w:hAnsi="Times New Roman"/>
          <w:lang w:eastAsia="pl-PL"/>
        </w:rPr>
        <w:t>zepisami powszechnie obowiązującymi, Strony deklarują wolę współpracy w udzielaniu świadczeń zdrowotnych mając za cel nadrzędny dobro pacjentów.</w:t>
      </w:r>
    </w:p>
    <w:p w14:paraId="3581C7DF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2. Ustalone i przyjęte zgodną wolą Stron zapisy Umowy służą usprawnieniu i koordynacji wykonywanych świadczeń z</w:t>
      </w:r>
      <w:r>
        <w:rPr>
          <w:rFonts w:ascii="Times New Roman" w:eastAsia="Times New Roman" w:hAnsi="Times New Roman"/>
          <w:lang w:eastAsia="pl-PL"/>
        </w:rPr>
        <w:t>drowotnych, nie wyłączając przy tym cywilnoprawnego charakteru niniejszej Umowy.</w:t>
      </w:r>
    </w:p>
    <w:p w14:paraId="4EDD8CA1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2</w:t>
      </w:r>
    </w:p>
    <w:p w14:paraId="2468D56E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 Przedmiotem Umowy jest osobiste udzielanie przez Przyjmującego Zamówienie świadczeń zdrowotnych w rozumieniu ustawy z dnia 15 kwietnia 2011 r. o działalności leczniczej</w:t>
      </w:r>
      <w:r>
        <w:rPr>
          <w:rFonts w:ascii="Times New Roman" w:eastAsia="Times New Roman" w:hAnsi="Times New Roman"/>
          <w:lang w:eastAsia="pl-PL"/>
        </w:rPr>
        <w:t xml:space="preserve">, jako </w:t>
      </w:r>
      <w:r w:rsidRPr="006A4E2C">
        <w:rPr>
          <w:rFonts w:ascii="Times New Roman" w:eastAsia="Times New Roman" w:hAnsi="Times New Roman"/>
          <w:b/>
          <w:bCs/>
          <w:lang w:eastAsia="pl-PL"/>
        </w:rPr>
        <w:t>ratownik medyczny</w:t>
      </w:r>
      <w:r>
        <w:rPr>
          <w:rFonts w:ascii="Times New Roman" w:eastAsia="Times New Roman" w:hAnsi="Times New Roman"/>
          <w:lang w:eastAsia="pl-PL"/>
        </w:rPr>
        <w:t xml:space="preserve"> zgodnie z posiadanymi przez Przyjmującego Zamówienie kwalifikacjami.</w:t>
      </w:r>
    </w:p>
    <w:p w14:paraId="64D0A7BD" w14:textId="77777777" w:rsidR="00224F2F" w:rsidRDefault="0018083F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oświadcza, że posiada kwalifikacje zawodowe i uprawnienia do wykonywania świadczeń zdrowotnych objętych niniejszą Umową, a nadto jego stan </w:t>
      </w:r>
      <w:r>
        <w:rPr>
          <w:rFonts w:ascii="Times New Roman" w:eastAsia="Times New Roman" w:hAnsi="Times New Roman"/>
          <w:lang w:eastAsia="pl-PL"/>
        </w:rPr>
        <w:t>zdrowia pozwala realizować przedmiot Umowy, zgodnie z wymogami określonymi w przepisach szczególnych dotyczących osób udzielających świadczeń zdrowotnych.</w:t>
      </w:r>
    </w:p>
    <w:p w14:paraId="33BFE224" w14:textId="77777777" w:rsidR="00224F2F" w:rsidRDefault="0018083F">
      <w:pPr>
        <w:suppressAutoHyphens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3. Miejscem udzielania świadczeń zdrowotnych przez Przyjmującego Zamówienie jest Szpital, a w </w:t>
      </w:r>
      <w:r w:rsidRPr="006632C7">
        <w:rPr>
          <w:rFonts w:ascii="Times New Roman" w:eastAsia="Times New Roman" w:hAnsi="Times New Roman"/>
          <w:lang w:eastAsia="pl-PL"/>
        </w:rPr>
        <w:t>szczegó</w:t>
      </w:r>
      <w:r w:rsidRPr="006632C7">
        <w:rPr>
          <w:rFonts w:ascii="Times New Roman" w:eastAsia="Times New Roman" w:hAnsi="Times New Roman"/>
          <w:lang w:eastAsia="pl-PL"/>
        </w:rPr>
        <w:t xml:space="preserve">lności </w:t>
      </w:r>
      <w:r w:rsidRPr="006632C7">
        <w:rPr>
          <w:rFonts w:ascii="Times New Roman" w:eastAsia="Times New Roman" w:hAnsi="Times New Roman"/>
          <w:b/>
          <w:bCs/>
          <w:lang w:eastAsia="pl-PL"/>
        </w:rPr>
        <w:t xml:space="preserve"> transport medyczny i Nocna i Świąteczna Opieka Zdrowotna.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</w:t>
      </w:r>
    </w:p>
    <w:p w14:paraId="635348CE" w14:textId="335E34E9" w:rsidR="00224F2F" w:rsidRDefault="00816E1F" w:rsidP="00816E1F">
      <w:pPr>
        <w:tabs>
          <w:tab w:val="left" w:pos="142"/>
        </w:tabs>
        <w:suppressAutoHyphens/>
        <w:spacing w:after="0" w:line="240" w:lineRule="auto"/>
        <w:ind w:left="142" w:hanging="142"/>
        <w:jc w:val="both"/>
      </w:pPr>
      <w:r>
        <w:rPr>
          <w:rFonts w:ascii="Times New Roman" w:eastAsia="Times New Roman" w:hAnsi="Times New Roman"/>
          <w:lang w:eastAsia="pl-PL"/>
        </w:rPr>
        <w:t xml:space="preserve">4. </w:t>
      </w:r>
      <w:r w:rsidR="0018083F">
        <w:rPr>
          <w:rFonts w:ascii="Times New Roman" w:eastAsia="Times New Roman" w:hAnsi="Times New Roman"/>
          <w:lang w:eastAsia="pl-PL"/>
        </w:rPr>
        <w:t>Przyjmujący Zamówienie zobowiązany jest udzielać świadczeń zdrowotnych w poszczególnych miesiącach w terminach (dniach i godzinach) określonych planowanymi harmonogramami miesięcznymi, tworzo</w:t>
      </w:r>
      <w:r w:rsidR="0018083F">
        <w:rPr>
          <w:rFonts w:ascii="Times New Roman" w:eastAsia="Times New Roman" w:hAnsi="Times New Roman"/>
          <w:lang w:eastAsia="pl-PL"/>
        </w:rPr>
        <w:t>nymi przez koordynatora działu i zatwierdzanymi przez Naczelną Pielęgniarkę. Harmonogramy planowane będą ustalane przy uwzględnieniu rzeczywistych potrzeb Udzielającego Zamówienia. Udzielający Zamówienia może w wyjątkowych sytuacjach dokonać zmian w harmon</w:t>
      </w:r>
      <w:r w:rsidR="0018083F">
        <w:rPr>
          <w:rFonts w:ascii="Times New Roman" w:eastAsia="Times New Roman" w:hAnsi="Times New Roman"/>
          <w:lang w:eastAsia="pl-PL"/>
        </w:rPr>
        <w:t xml:space="preserve">ogramie jednostronnie, jeśli jest to niezbędne dla zabezpieczenia ciągłości wykonania świadczeń zdrowotnych. Po wykonaniu przez Przyjmującego Zamówienie świadczeń zdrowotnych w danym miesiącu będą </w:t>
      </w:r>
      <w:r w:rsidR="0018083F">
        <w:rPr>
          <w:rFonts w:ascii="Times New Roman" w:eastAsia="Times New Roman" w:hAnsi="Times New Roman"/>
          <w:lang w:eastAsia="pl-PL"/>
        </w:rPr>
        <w:lastRenderedPageBreak/>
        <w:t>sporządzane harmonogramy pracy obejmujące czas faktycznie w</w:t>
      </w:r>
      <w:r w:rsidR="0018083F">
        <w:rPr>
          <w:rFonts w:ascii="Times New Roman" w:eastAsia="Times New Roman" w:hAnsi="Times New Roman"/>
          <w:lang w:eastAsia="pl-PL"/>
        </w:rPr>
        <w:t>ykonanych przez Przyjmującego Zamówienie świadczeń zdrowotnych, zatwierdzane przez Naczelną Pielęgniarkę.</w:t>
      </w:r>
    </w:p>
    <w:p w14:paraId="0D1CFCDA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5. Opieka nad pacjentem, zabiegi i badania odbywają się według ustalonego planu leczenia.</w:t>
      </w:r>
    </w:p>
    <w:p w14:paraId="2C1CEDE5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>
        <w:rPr>
          <w:rFonts w:ascii="Times New Roman" w:eastAsia="Times New Roman" w:hAnsi="Times New Roman"/>
          <w:color w:val="000000"/>
          <w:lang w:eastAsia="pl-PL"/>
        </w:rPr>
        <w:t>Minimalna liczba osób udzielających określonych świadczeń</w:t>
      </w:r>
      <w:r>
        <w:rPr>
          <w:rFonts w:ascii="Times New Roman" w:eastAsia="Times New Roman" w:hAnsi="Times New Roman"/>
          <w:color w:val="000000"/>
          <w:lang w:eastAsia="pl-PL"/>
        </w:rPr>
        <w:t xml:space="preserve"> zdrowotnych ustalana jest we właściwych zarządzeniach Prezesa NFZ i wynika z umów o udzielanie świadczeń opieki zdrowotnej zawartych przez Udzielającego Zamówienia z NFZ w zakresie, którego dotyczy Umowa.</w:t>
      </w:r>
    </w:p>
    <w:p w14:paraId="6CDF3498" w14:textId="77777777" w:rsidR="00224F2F" w:rsidRDefault="0018083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zobowiązany jest do wykonyw</w:t>
      </w:r>
      <w:r>
        <w:rPr>
          <w:rFonts w:ascii="Times New Roman" w:eastAsia="Times New Roman" w:hAnsi="Times New Roman"/>
          <w:lang w:eastAsia="pl-PL"/>
        </w:rPr>
        <w:t>ania świadczeń zdrowotnych z najwyższym stopniem należytej staranności zawodowej, wynikającej z zawodowego charakteru prowadzonej działalności, i zasadami etyki zawodowej.</w:t>
      </w:r>
    </w:p>
    <w:p w14:paraId="49F19338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3A9A9AD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3</w:t>
      </w:r>
    </w:p>
    <w:p w14:paraId="2EDF45FD" w14:textId="77777777" w:rsidR="00224F2F" w:rsidRDefault="0018083F">
      <w:pPr>
        <w:suppressAutoHyphens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1. Do obowiązków Przyjmującego Zamówienie w szczególności należy:</w:t>
      </w:r>
    </w:p>
    <w:p w14:paraId="468CC337" w14:textId="77777777" w:rsidR="00224F2F" w:rsidRPr="006632C7" w:rsidRDefault="0018083F">
      <w:pPr>
        <w:numPr>
          <w:ilvl w:val="0"/>
          <w:numId w:val="15"/>
        </w:numPr>
        <w:suppressAutoHyphens/>
        <w:spacing w:after="0" w:line="240" w:lineRule="auto"/>
        <w:ind w:left="737" w:hanging="283"/>
        <w:jc w:val="both"/>
      </w:pPr>
      <w:r w:rsidRPr="006632C7">
        <w:rPr>
          <w:rFonts w:ascii="Times New Roman" w:eastAsia="Times New Roman" w:hAnsi="Times New Roman"/>
          <w:lang w:eastAsia="pl-PL"/>
        </w:rPr>
        <w:t>posiadanie dy</w:t>
      </w:r>
      <w:r w:rsidRPr="006632C7">
        <w:rPr>
          <w:rFonts w:ascii="Times New Roman" w:eastAsia="Times New Roman" w:hAnsi="Times New Roman"/>
          <w:lang w:eastAsia="pl-PL"/>
        </w:rPr>
        <w:t xml:space="preserve">plomu potwierdzającego kwalifikacje zawodowe ratownika medycznego </w:t>
      </w:r>
    </w:p>
    <w:p w14:paraId="2129F9B0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eastAsia="Times New Roman" w:hAnsi="Times New Roman"/>
          <w:lang w:eastAsia="pl-PL"/>
        </w:rPr>
        <w:t xml:space="preserve"> posiadanie i przedłożenie Udzielającemu Zamówienia ważnego i aktualnego zaświadczenia o ukończeniu szkolenia okresowego w zakresie bhp adekwatnego dla swojej grupy zawodowej, którą repreze</w:t>
      </w:r>
      <w:r>
        <w:rPr>
          <w:rFonts w:ascii="Times New Roman" w:eastAsia="Times New Roman" w:hAnsi="Times New Roman"/>
          <w:lang w:eastAsia="pl-PL"/>
        </w:rPr>
        <w:t>ntuje i której charakter pracy wiąże się z narażeniem na czynniki szkodliwe dla zdrowia, uciążliwe lub niebezpieczne albo z odpowiedzialnością w zakresie bezpieczeństwa i higieny pracy,</w:t>
      </w:r>
    </w:p>
    <w:p w14:paraId="625C8D35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eastAsia="Times New Roman" w:hAnsi="Times New Roman"/>
          <w:lang w:eastAsia="pl-PL"/>
        </w:rPr>
        <w:t>przestrzeganie przepisów bhp i p/</w:t>
      </w:r>
      <w:proofErr w:type="spellStart"/>
      <w:r>
        <w:rPr>
          <w:rFonts w:ascii="Times New Roman" w:eastAsia="Times New Roman" w:hAnsi="Times New Roman"/>
          <w:lang w:eastAsia="pl-PL"/>
        </w:rPr>
        <w:t>poż</w:t>
      </w:r>
      <w:proofErr w:type="spellEnd"/>
      <w:r>
        <w:rPr>
          <w:rFonts w:ascii="Times New Roman" w:eastAsia="Times New Roman" w:hAnsi="Times New Roman"/>
          <w:lang w:eastAsia="pl-PL"/>
        </w:rPr>
        <w:t>. obowiązujących u Udzielającego Z</w:t>
      </w:r>
      <w:r>
        <w:rPr>
          <w:rFonts w:ascii="Times New Roman" w:eastAsia="Times New Roman" w:hAnsi="Times New Roman"/>
          <w:lang w:eastAsia="pl-PL"/>
        </w:rPr>
        <w:t>amówienia i innych przepisów porządkowych,</w:t>
      </w:r>
    </w:p>
    <w:p w14:paraId="13A213E8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eastAsia="Times New Roman" w:hAnsi="Times New Roman"/>
          <w:lang w:eastAsia="pl-PL"/>
        </w:rPr>
        <w:t xml:space="preserve">posiadanie i przedłożenie Udzielającemu Zamówienia aktualnych badań okresowych i kontrolnych stwierdzających brak przeciwwskazań do udzielania świadczeń zdrowotnych będących przedmiotem niniejszej Umowy, badań do </w:t>
      </w:r>
      <w:r>
        <w:rPr>
          <w:rFonts w:ascii="Times New Roman" w:eastAsia="Times New Roman" w:hAnsi="Times New Roman"/>
          <w:lang w:eastAsia="pl-PL"/>
        </w:rPr>
        <w:t>celów sanitarno-epidemiologicznych, a ponadto wykonanie na polecenie Udzielającego Zamówienia kontrolnych badań lekarskich na własny koszt w przypadku istotnego pogorszenia stanu zdrowia Przyjmującego Zamówienie lub wątpliwości co do zdolności Przyjmująceg</w:t>
      </w:r>
      <w:r>
        <w:rPr>
          <w:rFonts w:ascii="Times New Roman" w:eastAsia="Times New Roman" w:hAnsi="Times New Roman"/>
          <w:lang w:eastAsia="pl-PL"/>
        </w:rPr>
        <w:t>o Zamówienie do wykonywania pracy na dotychczasowym stanowisku,</w:t>
      </w:r>
    </w:p>
    <w:p w14:paraId="3526333E" w14:textId="77777777" w:rsidR="00816E1F" w:rsidRPr="00816E1F" w:rsidRDefault="0018083F" w:rsidP="00816E1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udzielanie świadczeń zdrowotnych na podstawie przepisów wewnętrznych obowiązujących u Udzielającego Zamówienia, w tym Regulaminu Organizacyjnego, a także rzetelne wykonywanie swoich obowiązków wynikających z postanowień niniejszej Umowy oraz </w:t>
      </w:r>
      <w:r w:rsidRPr="006632C7">
        <w:rPr>
          <w:rFonts w:ascii="Times New Roman" w:eastAsia="Times New Roman" w:hAnsi="Times New Roman"/>
          <w:lang w:eastAsia="pl-PL"/>
        </w:rPr>
        <w:t xml:space="preserve">Ustawy z dnia </w:t>
      </w:r>
      <w:r w:rsidRPr="006632C7">
        <w:rPr>
          <w:rFonts w:ascii="Times New Roman" w:eastAsia="Times New Roman" w:hAnsi="Times New Roman"/>
          <w:lang w:eastAsia="pl-PL"/>
        </w:rPr>
        <w:t>1 grudnia 2022 r. o zawodzie ratownika medycznego oraz samorządzie ratowników medycznych</w:t>
      </w:r>
      <w:r w:rsidR="00816E1F" w:rsidRPr="00816E1F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="00816E1F" w:rsidRPr="00816E1F">
        <w:rPr>
          <w:rFonts w:ascii="Times New Roman" w:eastAsia="Times New Roman" w:hAnsi="Times New Roman"/>
          <w:lang w:eastAsia="pl-PL"/>
        </w:rPr>
        <w:t>t.j</w:t>
      </w:r>
      <w:proofErr w:type="spellEnd"/>
      <w:r w:rsidR="00816E1F" w:rsidRPr="00816E1F">
        <w:rPr>
          <w:rFonts w:ascii="Times New Roman" w:eastAsia="Times New Roman" w:hAnsi="Times New Roman"/>
          <w:lang w:eastAsia="pl-PL"/>
        </w:rPr>
        <w:t>. Dz. U. z 2025 r. poz. 339</w:t>
      </w:r>
    </w:p>
    <w:p w14:paraId="4BE2631A" w14:textId="15771EE0" w:rsidR="00224F2F" w:rsidRDefault="00816E1F" w:rsidP="00816E1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>. zm.)</w:t>
      </w:r>
      <w:r w:rsidR="0018083F" w:rsidRPr="006632C7">
        <w:rPr>
          <w:rFonts w:ascii="Times New Roman" w:eastAsia="Times New Roman" w:hAnsi="Times New Roman"/>
          <w:lang w:eastAsia="pl-PL"/>
        </w:rPr>
        <w:t>, Ustawy z dnia 8 września 20</w:t>
      </w:r>
      <w:r w:rsidR="0084232E">
        <w:rPr>
          <w:rFonts w:ascii="Times New Roman" w:eastAsia="Times New Roman" w:hAnsi="Times New Roman"/>
          <w:lang w:eastAsia="pl-PL"/>
        </w:rPr>
        <w:t>0</w:t>
      </w:r>
      <w:r w:rsidR="0018083F" w:rsidRPr="006632C7">
        <w:rPr>
          <w:rFonts w:ascii="Times New Roman" w:eastAsia="Times New Roman" w:hAnsi="Times New Roman"/>
          <w:lang w:eastAsia="pl-PL"/>
        </w:rPr>
        <w:t>6 r o Państwowym Ratownictwie Medycznym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16E1F">
        <w:rPr>
          <w:rFonts w:ascii="Times New Roman" w:eastAsia="Times New Roman" w:hAnsi="Times New Roman"/>
          <w:lang w:eastAsia="pl-PL"/>
        </w:rPr>
        <w:t>(</w:t>
      </w:r>
      <w:proofErr w:type="spellStart"/>
      <w:r w:rsidRPr="00816E1F">
        <w:rPr>
          <w:rFonts w:ascii="Times New Roman" w:eastAsia="Times New Roman" w:hAnsi="Times New Roman"/>
          <w:lang w:eastAsia="pl-PL"/>
        </w:rPr>
        <w:t>t.j</w:t>
      </w:r>
      <w:proofErr w:type="spellEnd"/>
      <w:r w:rsidRPr="00816E1F">
        <w:rPr>
          <w:rFonts w:ascii="Times New Roman" w:eastAsia="Times New Roman" w:hAnsi="Times New Roman"/>
          <w:lang w:eastAsia="pl-PL"/>
        </w:rPr>
        <w:t xml:space="preserve">. Dz. U. z 2025 r. poz. 91 z </w:t>
      </w:r>
      <w:proofErr w:type="spellStart"/>
      <w:r w:rsidRPr="00816E1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816E1F">
        <w:rPr>
          <w:rFonts w:ascii="Times New Roman" w:eastAsia="Times New Roman" w:hAnsi="Times New Roman"/>
          <w:lang w:eastAsia="pl-PL"/>
        </w:rPr>
        <w:t>. zm.)</w:t>
      </w:r>
      <w:r w:rsidR="0018083F">
        <w:rPr>
          <w:rFonts w:ascii="Times New Roman" w:eastAsia="Times New Roman" w:hAnsi="Times New Roman"/>
          <w:lang w:eastAsia="pl-PL"/>
        </w:rPr>
        <w:t>,  Ustawy z dnia 15 kwietnia 2011 r. o działalności leczniczej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16E1F">
        <w:rPr>
          <w:rFonts w:ascii="Times New Roman" w:eastAsia="Times New Roman" w:hAnsi="Times New Roman"/>
          <w:lang w:eastAsia="pl-PL"/>
        </w:rPr>
        <w:t>(</w:t>
      </w:r>
      <w:proofErr w:type="spellStart"/>
      <w:r w:rsidRPr="00816E1F">
        <w:rPr>
          <w:rFonts w:ascii="Times New Roman" w:eastAsia="Times New Roman" w:hAnsi="Times New Roman"/>
          <w:lang w:eastAsia="pl-PL"/>
        </w:rPr>
        <w:t>t.j</w:t>
      </w:r>
      <w:proofErr w:type="spellEnd"/>
      <w:r w:rsidRPr="00816E1F">
        <w:rPr>
          <w:rFonts w:ascii="Times New Roman" w:eastAsia="Times New Roman" w:hAnsi="Times New Roman"/>
          <w:lang w:eastAsia="pl-PL"/>
        </w:rPr>
        <w:t xml:space="preserve">. Dz. U. z 2025 r. poz. 450 z </w:t>
      </w:r>
      <w:proofErr w:type="spellStart"/>
      <w:r w:rsidRPr="00816E1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816E1F">
        <w:rPr>
          <w:rFonts w:ascii="Times New Roman" w:eastAsia="Times New Roman" w:hAnsi="Times New Roman"/>
          <w:lang w:eastAsia="pl-PL"/>
        </w:rPr>
        <w:t>. zm.)</w:t>
      </w:r>
      <w:r w:rsidR="0018083F">
        <w:rPr>
          <w:rFonts w:ascii="Times New Roman" w:eastAsia="Times New Roman" w:hAnsi="Times New Roman"/>
          <w:lang w:eastAsia="pl-PL"/>
        </w:rPr>
        <w:t>, zgodnie z posiadanymi uprawnieniami</w:t>
      </w:r>
      <w:r w:rsidR="0018083F">
        <w:rPr>
          <w:rFonts w:ascii="Times New Roman" w:eastAsia="Times New Roman" w:hAnsi="Times New Roman"/>
          <w:lang w:eastAsia="pl-PL"/>
        </w:rPr>
        <w:t xml:space="preserve"> i przygotowaniem zawodowym, z uwzględnieniem osiągnięć wiedzy medycznej, ustalonymi standardami opieki pielęgniarskiej, Akredytacją, innymi certyfikatami posiadanymi przez Udzielającego Zamówienia oraz wymogami NFZ,</w:t>
      </w:r>
    </w:p>
    <w:p w14:paraId="4700C2A6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lang w:eastAsia="pl-PL"/>
        </w:rPr>
        <w:t>udzielanie świadczeń zdrowotnych z uwzg</w:t>
      </w:r>
      <w:r>
        <w:rPr>
          <w:rFonts w:ascii="Times New Roman" w:eastAsia="Times New Roman" w:hAnsi="Times New Roman"/>
          <w:lang w:eastAsia="pl-PL"/>
        </w:rPr>
        <w:t>lędnieniem optymalnych kosztów wynikających z limitów określonych w umowach zawartych z NFZ tj. w taki sposób, aby zapewnić ich maksymalną skuteczność przy racjonalnych kosztach,</w:t>
      </w:r>
    </w:p>
    <w:p w14:paraId="03382ADB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prowadzenie dokumentacji medycznej indywidualnej i zbiorczej (w tym elektroni</w:t>
      </w:r>
      <w:r>
        <w:rPr>
          <w:rFonts w:ascii="Times New Roman" w:eastAsia="Times New Roman" w:hAnsi="Times New Roman"/>
          <w:lang w:eastAsia="pl-PL"/>
        </w:rPr>
        <w:t>cznej) zgodnie z obowiązującymi przepisami prawa oraz przepisami wewnętrznymi obowiązującymi u Udzielającego zamówienia,</w:t>
      </w:r>
    </w:p>
    <w:p w14:paraId="1CD0D127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prowadzenie sprawozdawczości zgodnie z obowiązującymi przepisami prawa oraz według przepisów wewnętrznych obowiązujących u Udzielająceg</w:t>
      </w:r>
      <w:r>
        <w:rPr>
          <w:rFonts w:ascii="Times New Roman" w:eastAsia="Times New Roman" w:hAnsi="Times New Roman"/>
          <w:lang w:eastAsia="pl-PL"/>
        </w:rPr>
        <w:t xml:space="preserve">o Zamówienia z </w:t>
      </w:r>
      <w:r>
        <w:rPr>
          <w:rFonts w:ascii="Times New Roman" w:eastAsia="Times New Roman" w:hAnsi="Times New Roman"/>
          <w:lang w:eastAsia="pl-PL"/>
        </w:rPr>
        <w:lastRenderedPageBreak/>
        <w:t>zachowaniem należytej dbałości o prawidłowe przechowywanie i bezpieczeństwo danych,</w:t>
      </w:r>
    </w:p>
    <w:p w14:paraId="11F4847D" w14:textId="2C3B1D68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lang w:eastAsia="pl-PL"/>
        </w:rPr>
        <w:t>zachowanie w tajemnicy postanowień niniejszej Umowy oraz wszelkich informacji i danych, w związku z udzielaniem świadczeń zdrowotnych w ramach Umowy, w szcze</w:t>
      </w:r>
      <w:r>
        <w:rPr>
          <w:rFonts w:ascii="Times New Roman" w:eastAsia="Times New Roman" w:hAnsi="Times New Roman"/>
          <w:lang w:eastAsia="pl-PL"/>
        </w:rPr>
        <w:t>gólności tych, które stanowią tajemnicę Udzielającego Zamówienia w rozumieniu przepisów ustawy z dnia 16 kwietnia 1993 r. o zwalczaniu nieuczciwej konkurencji ( Dz.U.2022.1233), których ujawnienie mogłoby narazić na szkodę Udzielającego zamówienia lub naru</w:t>
      </w:r>
      <w:r>
        <w:rPr>
          <w:rFonts w:ascii="Times New Roman" w:eastAsia="Times New Roman" w:hAnsi="Times New Roman"/>
          <w:lang w:eastAsia="pl-PL"/>
        </w:rPr>
        <w:t>szenie dóbr osobistych jego pracowników i pacjentów,</w:t>
      </w:r>
    </w:p>
    <w:p w14:paraId="6C8B662E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poddanie się kontroli przeprowadzonej przez Udzielającego Zamówienia oraz inne podmioty uprawnione na podstawie odrębnie obowiązujących przepisów ( przede wszystkim przez Narodowy Fundusz Zdrowia), udost</w:t>
      </w:r>
      <w:r>
        <w:rPr>
          <w:rFonts w:ascii="Times New Roman" w:eastAsia="Times New Roman" w:hAnsi="Times New Roman"/>
          <w:lang w:eastAsia="pl-PL"/>
        </w:rPr>
        <w:t>ępnienie wszelkich danych i informacji niezbędnych do przeprowadzenia kontroli, a także realizacja zaleceń pokontrolnych,</w:t>
      </w:r>
    </w:p>
    <w:p w14:paraId="3ADBEA72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przestrzeganie praw pacjenta i Kodeksu Etyki Zawodowej, zasad współżycia społecznego, a także wykazywanie szczególnej uprzejmości i tr</w:t>
      </w:r>
      <w:r>
        <w:rPr>
          <w:rFonts w:ascii="Times New Roman" w:eastAsia="Times New Roman" w:hAnsi="Times New Roman"/>
          <w:lang w:eastAsia="pl-PL"/>
        </w:rPr>
        <w:t>oski w kontaktach z podopiecznymi,</w:t>
      </w:r>
    </w:p>
    <w:p w14:paraId="21BDFB72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informowanie pacjenta o Prawach Pacjenta i przestrzeganie przedmiotowych praw,</w:t>
      </w:r>
    </w:p>
    <w:p w14:paraId="10640AB3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zapoznanie się z aktami wewnętrznymi, regulaminami obowiązującymi w Szpitalu, w tym w szczególności z zarządzeniami, procedurami, instrukcjami</w:t>
      </w:r>
      <w:r>
        <w:rPr>
          <w:rFonts w:ascii="Times New Roman" w:eastAsia="Times New Roman" w:hAnsi="Times New Roman"/>
          <w:lang w:eastAsia="pl-PL"/>
        </w:rPr>
        <w:t xml:space="preserve"> Dyrektora Szpitala oraz ich przestrzeganie,</w:t>
      </w:r>
    </w:p>
    <w:p w14:paraId="68FB3709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ścisła współpraca z wszystkimi komórkami organizacyjnymi i pracownikami Szpitala, w tym poprzez udzielanie pisemnych wyjaśnień lub informacji niezbędnych do prowadzenia postępowań dotyczących roszczeń lub zarzut</w:t>
      </w:r>
      <w:r>
        <w:rPr>
          <w:rFonts w:ascii="Times New Roman" w:eastAsia="Times New Roman" w:hAnsi="Times New Roman"/>
          <w:lang w:eastAsia="pl-PL"/>
        </w:rPr>
        <w:t>ów zgłaszanych wobec Szpitala w terminie 7 dni od dnia przekazania mu stosownego wniosku w tym zakresie, a także składanie w terminie wyznaczonym przez Udzielającego Zamówienia pisemnych wyjaśnień dotyczących skarg na niewykonanie lub nienależyte wykonanie</w:t>
      </w:r>
      <w:r>
        <w:rPr>
          <w:rFonts w:ascii="Times New Roman" w:eastAsia="Times New Roman" w:hAnsi="Times New Roman"/>
          <w:lang w:eastAsia="pl-PL"/>
        </w:rPr>
        <w:t xml:space="preserve">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14:paraId="087B5573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realizacja procesów i standardów akredytacyjnych,</w:t>
      </w:r>
    </w:p>
    <w:p w14:paraId="7E89D5F2" w14:textId="77777777" w:rsidR="00224F2F" w:rsidRPr="006632C7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</w:pPr>
      <w:r w:rsidRPr="006632C7">
        <w:rPr>
          <w:rFonts w:ascii="Times New Roman" w:eastAsia="Times New Roman" w:hAnsi="Times New Roman"/>
          <w:lang w:eastAsia="pl-PL"/>
        </w:rPr>
        <w:t xml:space="preserve">noszenie ustalonej odzieży ochronnej i obuwia zgodnie z </w:t>
      </w:r>
      <w:r w:rsidRPr="006632C7">
        <w:rPr>
          <w:rFonts w:ascii="Times New Roman" w:eastAsia="Times New Roman" w:hAnsi="Times New Roman"/>
          <w:color w:val="000000"/>
          <w:lang w:eastAsia="pl-PL"/>
        </w:rPr>
        <w:t>Rozporządzeniem Ministra Zdrowia z dnia 3 stycznia 2023 r. w sprawie oznaczenia systemu Państwowe Ratownictwo Medyczne oraz wymagań w zakresie umundur</w:t>
      </w:r>
      <w:r w:rsidRPr="006632C7">
        <w:rPr>
          <w:rFonts w:ascii="Times New Roman" w:eastAsia="Times New Roman" w:hAnsi="Times New Roman"/>
          <w:color w:val="000000"/>
          <w:lang w:eastAsia="pl-PL"/>
        </w:rPr>
        <w:t>owania członków zespołów ratownictwa medycznego</w:t>
      </w:r>
      <w:r w:rsidRPr="006632C7">
        <w:rPr>
          <w:rFonts w:ascii="Times New Roman" w:eastAsia="Times New Roman" w:hAnsi="Times New Roman"/>
          <w:lang w:eastAsia="pl-PL"/>
        </w:rPr>
        <w:t>,</w:t>
      </w:r>
    </w:p>
    <w:p w14:paraId="08E19576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stosowanie się do zasad aseptyki obowiązującej w Szpitalu,</w:t>
      </w:r>
    </w:p>
    <w:p w14:paraId="512F7CC0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utrzymywanie miejsca pracy w czystości i gotowości do pracy zapewniającej bezpieczne warunki pracy,</w:t>
      </w:r>
    </w:p>
    <w:p w14:paraId="25D1A406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należyta dbałość o składniki majątkowe materialn</w:t>
      </w:r>
      <w:r>
        <w:rPr>
          <w:rFonts w:ascii="Times New Roman" w:eastAsia="Times New Roman" w:hAnsi="Times New Roman"/>
          <w:lang w:eastAsia="pl-PL"/>
        </w:rPr>
        <w:t>e i niematerialne stanowiące własność Udzielającego Zamówienia lub będących w jego dyspozycji na innej podstawie prawnej,</w:t>
      </w:r>
    </w:p>
    <w:p w14:paraId="768E3E96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zabezpieczanie powierzonego sprzętu do realizacji zadań,</w:t>
      </w:r>
    </w:p>
    <w:p w14:paraId="4A03FA7A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korzystanie z udostępnionego przez Udzielającego Zamówienia sprzętu i pomiesz</w:t>
      </w:r>
      <w:r>
        <w:rPr>
          <w:rFonts w:ascii="Times New Roman" w:eastAsia="Times New Roman" w:hAnsi="Times New Roman"/>
          <w:lang w:eastAsia="pl-PL"/>
        </w:rPr>
        <w:t>czeń z należytą starannością w sposób odpowiadający ich właściwościom i przeznaczeniu, zgodnie z określonymi warunkami technicznymi korzystania z przedmiotowego sprzętu,</w:t>
      </w:r>
    </w:p>
    <w:p w14:paraId="15ACE913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zgłaszanie awarii sprzętu lub aparatury medycznej niezwłocznie po jej wystąpieniu,</w:t>
      </w:r>
    </w:p>
    <w:p w14:paraId="25762DB5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ust</w:t>
      </w:r>
      <w:r>
        <w:rPr>
          <w:rFonts w:ascii="Times New Roman" w:eastAsia="Times New Roman" w:hAnsi="Times New Roman"/>
          <w:lang w:eastAsia="pl-PL"/>
        </w:rPr>
        <w:t>awiczne samokształcenie, podnoszenie wiedzy i umiejętności oraz udział w szkoleniach wewnątrzszpitalnych w celu zapewnienia najwyższej jakości udzielanych świadczeń zdrowotnych,</w:t>
      </w:r>
    </w:p>
    <w:p w14:paraId="41C44E3F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w terminie 7 dni od dnia ustania obowiązywania Umowy:</w:t>
      </w:r>
    </w:p>
    <w:p w14:paraId="22FAAA65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ind w:left="1134" w:hanging="283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rozliczenie się z Udzie</w:t>
      </w:r>
      <w:r>
        <w:rPr>
          <w:rFonts w:ascii="Times New Roman" w:eastAsia="Times New Roman" w:hAnsi="Times New Roman"/>
          <w:lang w:eastAsia="pl-PL"/>
        </w:rPr>
        <w:t>lającym Zamówienia z powierzonego mienia,</w:t>
      </w:r>
    </w:p>
    <w:p w14:paraId="0567A090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ind w:left="1134" w:hanging="283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zwrot wszelkiej dokumentacji związanej z realizacją niniejszej Umowy należącej do Udzielającego Zamówienia, bez względu na jakim nośniku zostały zapisane,</w:t>
      </w:r>
    </w:p>
    <w:p w14:paraId="73876CCE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zapewnianie obuwia i odzieży roboczej we własnym zakresie </w:t>
      </w:r>
      <w:r>
        <w:rPr>
          <w:rFonts w:ascii="Times New Roman" w:eastAsia="Times New Roman" w:hAnsi="Times New Roman"/>
          <w:lang w:eastAsia="pl-PL"/>
        </w:rPr>
        <w:t>spełniającej wymagania określone w polskich normach oraz zapewnienie, żeby stosowane obuwie i odzież robocza posiadały właściwości ochronne i użytkowe, a także postępowanie z nimi zgodnie z obowiązującymi u Udzielającego Zamówienia regulacjami wewnętrznymi</w:t>
      </w:r>
      <w:r>
        <w:rPr>
          <w:rFonts w:ascii="Times New Roman" w:eastAsia="Times New Roman" w:hAnsi="Times New Roman"/>
          <w:lang w:eastAsia="pl-PL"/>
        </w:rPr>
        <w:t xml:space="preserve"> oraz z zaleceniami Państwowej Inspekcji Pracy,</w:t>
      </w:r>
    </w:p>
    <w:p w14:paraId="2D661964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przestrzeganie planu finansowego Udzielającego Zamówienia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określającego koszty bezpośrednie i pośrednie jednostki lub komórki organizacyjnej, w której wykonuje Umowę,</w:t>
      </w:r>
    </w:p>
    <w:p w14:paraId="40E8E33A" w14:textId="77777777" w:rsidR="00224F2F" w:rsidRDefault="0018083F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przekazywanie Udzielającemu Zamówienia in</w:t>
      </w:r>
      <w:r>
        <w:rPr>
          <w:rFonts w:ascii="Times New Roman" w:eastAsia="Times New Roman" w:hAnsi="Times New Roman"/>
          <w:color w:val="000000"/>
          <w:lang w:eastAsia="pl-PL"/>
        </w:rPr>
        <w:t>formacji o realizacji wykonywania świadczeń będących przedmiotem Umowy w sposób i w układzie przez niego ustalonym.</w:t>
      </w:r>
    </w:p>
    <w:p w14:paraId="4161F000" w14:textId="77777777" w:rsidR="00224F2F" w:rsidRDefault="0018083F">
      <w:pPr>
        <w:suppressAutoHyphens/>
        <w:spacing w:after="0" w:line="240" w:lineRule="auto"/>
        <w:ind w:left="360" w:firstLine="4035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4</w:t>
      </w:r>
    </w:p>
    <w:p w14:paraId="65411839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>
        <w:rPr>
          <w:rFonts w:ascii="Times New Roman" w:eastAsia="Times New Roman" w:hAnsi="Times New Roman"/>
          <w:lang w:eastAsia="pl-PL"/>
        </w:rPr>
        <w:t>1. W przypadku wystąpienia okoliczności nieprzewidzianych, nagłych i niezależnych od Przyjmującego Zamówienie, uniemożliwiających mu osobiste udzielanie świadczeń zdrowotnych objętych Umową, Przyjmujący Zamówienie jest zobowiązany niezwłocznie poinformować</w:t>
      </w:r>
      <w:r>
        <w:rPr>
          <w:rFonts w:ascii="Times New Roman" w:eastAsia="Times New Roman" w:hAnsi="Times New Roman"/>
          <w:lang w:eastAsia="pl-PL"/>
        </w:rPr>
        <w:t xml:space="preserve"> w formie pisemnej lub drogą elektroniczną (e-mail) koordynatora ratowników o okresie trwania nieobecności. </w:t>
      </w:r>
    </w:p>
    <w:p w14:paraId="0D4B35F3" w14:textId="77777777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5</w:t>
      </w:r>
    </w:p>
    <w:p w14:paraId="19616CB1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Udzielający Zamówienia zobowiązuje się zapewnić Przyjmującemu Zamówienie:</w:t>
      </w:r>
    </w:p>
    <w:p w14:paraId="49938BBB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dostęp do sprzętu i aparatury niezbędnych do wykonywania niniejszej U</w:t>
      </w:r>
      <w:r>
        <w:rPr>
          <w:rFonts w:ascii="Times New Roman" w:eastAsia="Times New Roman" w:hAnsi="Times New Roman"/>
          <w:lang w:eastAsia="pl-PL"/>
        </w:rPr>
        <w:t>mowy;</w:t>
      </w:r>
    </w:p>
    <w:p w14:paraId="3C645F13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leki i wyroby medyczne niezbędne do prawidłowego wykonania Umowy,</w:t>
      </w:r>
    </w:p>
    <w:p w14:paraId="71A02315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sprawność sprzętu i aparatury, o których mowa w lit. a), oraz prowadzić ich serwis,</w:t>
      </w:r>
    </w:p>
    <w:p w14:paraId="276ECBE6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niezbędny kompetentny personel w trakcie wykonywania świadczeń zdrowotnych stanowiących przedmiot Um</w:t>
      </w:r>
      <w:r>
        <w:rPr>
          <w:rFonts w:ascii="Times New Roman" w:eastAsia="Times New Roman" w:hAnsi="Times New Roman"/>
          <w:lang w:eastAsia="pl-PL"/>
        </w:rPr>
        <w:t>owy,</w:t>
      </w:r>
    </w:p>
    <w:p w14:paraId="6091065A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możliwość wykonywania badań diagnostycznych niezbędnych do prawidłowego wykonywania czynności objętych w Umowie,</w:t>
      </w:r>
    </w:p>
    <w:p w14:paraId="36AD95B2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dostęp do sprzętu, środków i materiałów dla celów prowadzenia dokumentacji określonych w § 3 ust. 1 lit. f) i g)</w:t>
      </w:r>
    </w:p>
    <w:p w14:paraId="3C548FD4" w14:textId="77777777" w:rsidR="00224F2F" w:rsidRDefault="0018083F">
      <w:pPr>
        <w:numPr>
          <w:ilvl w:val="1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możliwość realizacji obow</w:t>
      </w:r>
      <w:r>
        <w:rPr>
          <w:rFonts w:ascii="Times New Roman" w:eastAsia="Times New Roman" w:hAnsi="Times New Roman"/>
          <w:lang w:eastAsia="pl-PL"/>
        </w:rPr>
        <w:t>iązku doskonalenia zawodowego, po uzyskaniu akceptacji kierownika komórki organizacyjnej lub Naczelnej Pielęgniarki oraz przy uwzględnieniu potrzeb Udzielającego Zamówienia, a także konieczności zapewnienia ciągłości udzielania świadczeń zdrowotnych – kosz</w:t>
      </w:r>
      <w:r>
        <w:rPr>
          <w:rFonts w:ascii="Times New Roman" w:eastAsia="Times New Roman" w:hAnsi="Times New Roman"/>
          <w:lang w:eastAsia="pl-PL"/>
        </w:rPr>
        <w:t>ty realizacji doskonalenia zawodowego ponosi Przyjmujący Zamówienie.</w:t>
      </w:r>
    </w:p>
    <w:p w14:paraId="131E7A68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Udzielający Zamówienia zobowiązuje się przedstawić na prośbę Przyjmującego Zamówienie najistotniejsze informacje wynikające z umów zawartych z NFZ, Ministrem Zdrowia oraz innymi podmiotam</w:t>
      </w:r>
      <w:r>
        <w:rPr>
          <w:rFonts w:ascii="Times New Roman" w:eastAsia="Times New Roman" w:hAnsi="Times New Roman"/>
          <w:lang w:eastAsia="pl-PL"/>
        </w:rPr>
        <w:t>i poszczególnym jednostkom organizacyjnym.</w:t>
      </w:r>
    </w:p>
    <w:p w14:paraId="134A98B6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nie może w żadnym przypadku wykorzystywać udostępnionego przez Udzielającego Zamówienia sprzętu, aparatury oraz innych środków medycznych do udzielania innych, niż objętych niniejsza Umową, </w:t>
      </w:r>
      <w:r>
        <w:rPr>
          <w:rFonts w:ascii="Times New Roman" w:eastAsia="Times New Roman" w:hAnsi="Times New Roman"/>
          <w:lang w:eastAsia="pl-PL"/>
        </w:rPr>
        <w:t>świadczeń zdrowotnych.</w:t>
      </w:r>
    </w:p>
    <w:p w14:paraId="2FD1490C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bez uprzedniej pisemnej zgody Udzielającego Zamówienia nie może udostępnić sprzętu, aparatury i pomieszczeń osobom trzecim.</w:t>
      </w:r>
    </w:p>
    <w:p w14:paraId="0AEC1D6A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ponosi odpowiedzialność za stan sanitarny, epidemiologiczny ora</w:t>
      </w:r>
      <w:r>
        <w:rPr>
          <w:rFonts w:ascii="Times New Roman" w:eastAsia="Times New Roman" w:hAnsi="Times New Roman"/>
          <w:lang w:eastAsia="pl-PL"/>
        </w:rPr>
        <w:t>z techniczny sprzętu, aparatury i pomieszczeń, o których mowa w postanowieniach powyżej.</w:t>
      </w:r>
    </w:p>
    <w:p w14:paraId="1F312CFF" w14:textId="77777777" w:rsidR="00224F2F" w:rsidRDefault="0018083F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Wszelkie naprawy, konserwacje i remonty rzeczy przeprowadzane są na koszt Udzielającego Zamówienia.</w:t>
      </w:r>
    </w:p>
    <w:p w14:paraId="3C980309" w14:textId="77777777" w:rsidR="00224F2F" w:rsidRDefault="0018083F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lastRenderedPageBreak/>
        <w:t>§ 6</w:t>
      </w:r>
    </w:p>
    <w:p w14:paraId="2EB9464A" w14:textId="77777777" w:rsidR="00224F2F" w:rsidRDefault="0018083F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 faktycznie wykonane przez Przyjmującego Zamówienie </w:t>
      </w:r>
      <w:r>
        <w:rPr>
          <w:rFonts w:ascii="Times New Roman" w:eastAsia="Times New Roman" w:hAnsi="Times New Roman"/>
          <w:lang w:eastAsia="pl-PL"/>
        </w:rPr>
        <w:t>świadczenia zdrowotne stanowiące przedmiot Umowy, Przyjmujący Zamówienie otrzyma wynagrodzenie w wysokości:</w:t>
      </w:r>
    </w:p>
    <w:p w14:paraId="14CA4C71" w14:textId="77777777" w:rsidR="00224F2F" w:rsidRDefault="0018083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….. zł brutto (słownie: ………………. złotych) </w:t>
      </w:r>
      <w:r>
        <w:rPr>
          <w:rFonts w:ascii="Times New Roman" w:eastAsia="Times New Roman" w:hAnsi="Times New Roman"/>
          <w:lang w:eastAsia="pl-PL"/>
        </w:rPr>
        <w:t>za 1 godzinę udzielania świadczeń.</w:t>
      </w:r>
    </w:p>
    <w:p w14:paraId="2FE35070" w14:textId="77777777" w:rsidR="00224F2F" w:rsidRDefault="0018083F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będzie wykonywał świadczenia zdrowotne w wymiarze</w:t>
      </w:r>
      <w:r>
        <w:rPr>
          <w:rFonts w:ascii="Times New Roman" w:eastAsia="Times New Roman" w:hAnsi="Times New Roman"/>
          <w:lang w:eastAsia="pl-PL"/>
        </w:rPr>
        <w:t>:</w:t>
      </w:r>
    </w:p>
    <w:p w14:paraId="3E9193CE" w14:textId="77777777" w:rsidR="00224F2F" w:rsidRDefault="0018083F">
      <w:pPr>
        <w:numPr>
          <w:ilvl w:val="1"/>
          <w:numId w:val="8"/>
        </w:numPr>
        <w:suppressAutoHyphens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średniomiesięcznie ….. godzin, łącznie ……. godzin w całym okresie obowiązywania umowy, w zakresie świadczeń, o których mowa w § 2 ust.1.  </w:t>
      </w:r>
    </w:p>
    <w:p w14:paraId="71E02BBC" w14:textId="77777777" w:rsidR="00224F2F" w:rsidRDefault="0018083F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przypadkach uzasadnionych koniecznością zachowania ciągłości udzielania świadczeń zdrowotnych przez Udzielającego</w:t>
      </w:r>
      <w:r>
        <w:rPr>
          <w:rFonts w:ascii="Times New Roman" w:eastAsia="Times New Roman" w:hAnsi="Times New Roman"/>
          <w:lang w:eastAsia="pl-PL"/>
        </w:rPr>
        <w:t xml:space="preserve"> Zamówienia, których nie można było przewidzieć w chwili zawarcia Umowy, Przyjmujący Zamówienie w ramach posiadanych kwalifikacji może zostać zobowiązany przez Udzielającego Zamówienia do udzielania świadczeń zdrowotnych w zwiększonej liczbie godzin niż wy</w:t>
      </w:r>
      <w:r>
        <w:rPr>
          <w:rFonts w:ascii="Times New Roman" w:eastAsia="Times New Roman" w:hAnsi="Times New Roman"/>
          <w:lang w:eastAsia="pl-PL"/>
        </w:rPr>
        <w:t>nika to z ust. 2, przy czym za każdą godzinę udzielania świadczeń zdrowotnych ponad liczbę godzin, o których mowa w ust. 2, Przyjmujący Zamówienie otrzyma wynagrodzenie w wysokości określonej w ust. 1.</w:t>
      </w:r>
    </w:p>
    <w:p w14:paraId="3FFACCB3" w14:textId="77777777" w:rsidR="00224F2F" w:rsidRDefault="0018083F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Przyjmującego Zamówienie nie obejmują zasady wzrostu w</w:t>
      </w:r>
      <w:r>
        <w:rPr>
          <w:rFonts w:ascii="Times New Roman" w:eastAsia="Times New Roman" w:hAnsi="Times New Roman"/>
          <w:lang w:eastAsia="pl-PL"/>
        </w:rPr>
        <w:t>ynagrodzeń pracowników medycznych przewidzianych na podstawie przepisów ustawy z dnia 8 czerwca 2017 r. o sposobie ustalania najniższego wynagrodzenia zasadniczego niektórych pracowników zatrudnionych w podmiotach leczniczych.</w:t>
      </w:r>
    </w:p>
    <w:p w14:paraId="138BBD2E" w14:textId="77777777" w:rsidR="00224F2F" w:rsidRDefault="0018083F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Przyjmującemu Zamówienie nie </w:t>
      </w:r>
      <w:r>
        <w:rPr>
          <w:rFonts w:ascii="Times New Roman" w:eastAsia="Times New Roman" w:hAnsi="Times New Roman"/>
          <w:lang w:eastAsia="pl-PL"/>
        </w:rPr>
        <w:t>przysługują roszczenia z tytułu niewykonania liczby godzin przewidzianych w Umowie, w tym wskutek niezapewnienia określonej w Umowie liczby godzin przez Udzielającego Zamówienia.</w:t>
      </w:r>
    </w:p>
    <w:p w14:paraId="72E5527E" w14:textId="77777777" w:rsidR="00224F2F" w:rsidRDefault="0018083F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>
        <w:rPr>
          <w:rFonts w:ascii="Times New Roman" w:eastAsia="Times New Roman" w:hAnsi="Times New Roman"/>
          <w:lang w:eastAsia="pl-PL"/>
        </w:rPr>
        <w:t>Wynagrodzenie płatne będzie każdego miesiąca w terminie 15 dni od daty złożen</w:t>
      </w:r>
      <w:r>
        <w:rPr>
          <w:rFonts w:ascii="Times New Roman" w:eastAsia="Times New Roman" w:hAnsi="Times New Roman"/>
          <w:lang w:eastAsia="pl-PL"/>
        </w:rPr>
        <w:t>ia dokumentu potwierdzającego wykonanie świadczeń zdrowotnych za miesiąc poprzedni, podpisanego przez koordynatora, zgodnie z Załącznikiem nr 1 do Umowy. Dokument należy złożyć do dnia 5 następnego miesiąca w Dziale Kadr.</w:t>
      </w:r>
    </w:p>
    <w:p w14:paraId="629AA23C" w14:textId="77777777" w:rsidR="00224F2F" w:rsidRDefault="0018083F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 wynagrodzenia określonego w ust.</w:t>
      </w:r>
      <w:r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Udzielający Zamówienia dokona stosownych potrąceń zgodnie z obowiązującymi przepisami.</w:t>
      </w:r>
    </w:p>
    <w:p w14:paraId="614EB861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4044040" w14:textId="77777777" w:rsidR="00224F2F" w:rsidRDefault="0018083F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7</w:t>
      </w:r>
    </w:p>
    <w:p w14:paraId="52219703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1. Udzielający Zamówienia może nałożyć na Przyjmującego Zamówienie karę umowną za każde z poniższych uchybień w wysokości 5%</w:t>
      </w:r>
      <w:r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wynagrodzenia brutto należnego za </w:t>
      </w:r>
      <w:r>
        <w:rPr>
          <w:rFonts w:ascii="Times New Roman" w:eastAsia="Times New Roman" w:hAnsi="Times New Roman"/>
          <w:lang w:eastAsia="pl-PL"/>
        </w:rPr>
        <w:t>miesiąc, w którym stwierdzono którekolwiek z poniższych uchybień u Przyjmującego Zamówienie:</w:t>
      </w:r>
    </w:p>
    <w:p w14:paraId="6DAB3E08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w przypadku działań lub zaniechań Przyjmującego Zamówienie skutkujących złożeniem uzasadnionej skargi bądź stwierdzonych przez przeprowadzoną kontrolę,</w:t>
      </w:r>
    </w:p>
    <w:p w14:paraId="5D77A0FB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zawin</w:t>
      </w:r>
      <w:r>
        <w:rPr>
          <w:rFonts w:ascii="Times New Roman" w:eastAsia="Times New Roman" w:hAnsi="Times New Roman"/>
          <w:lang w:eastAsia="pl-PL"/>
        </w:rPr>
        <w:t>ioną nieuzasadnioną nieobecność w czasie przewidzianym na wykonywanie świadczeń zdrowotnych zgodnie z ustalonym planowanym harmonogramem miesięcznym,</w:t>
      </w:r>
    </w:p>
    <w:p w14:paraId="5167A290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zawinione nieprawidłowe jak również nieterminowe lub niestaranne prowadzenie dokumentacji medycznej stw</w:t>
      </w:r>
      <w:r>
        <w:rPr>
          <w:rFonts w:ascii="Times New Roman" w:eastAsia="Times New Roman" w:hAnsi="Times New Roman"/>
          <w:lang w:eastAsia="pl-PL"/>
        </w:rPr>
        <w:t>ierdzone podczas kontroli wewnętrznej lub zewnętrznej i skutkujące karami finansowymi wobec Udzielającego Zamówienia, jak również prowadzenie dokumentacji medycznej niezgodnie z regulacjami wewnętrznymi Udzielającymi Zamówienia,</w:t>
      </w:r>
    </w:p>
    <w:p w14:paraId="0FD43EF0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d) zawinione nieudzielanie </w:t>
      </w:r>
      <w:r>
        <w:rPr>
          <w:rFonts w:ascii="Times New Roman" w:eastAsia="Times New Roman" w:hAnsi="Times New Roman"/>
          <w:lang w:eastAsia="pl-PL"/>
        </w:rPr>
        <w:t>świadczeń w sposób zgodny z obowiązującymi przepisami prawa i regulacjami wewnętrznymi Udzielającego Zamówienia,</w:t>
      </w:r>
    </w:p>
    <w:p w14:paraId="5C7F41BF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 naruszenie obowiązków, o których mowa w § 3 niniejszej Umowy,</w:t>
      </w:r>
    </w:p>
    <w:p w14:paraId="190A1DF2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f) uniemożliwienie przeprowadzenia kontroli przez Udzielającego Zamówienia, NF</w:t>
      </w:r>
      <w:r>
        <w:rPr>
          <w:rFonts w:ascii="Times New Roman" w:eastAsia="Times New Roman" w:hAnsi="Times New Roman"/>
          <w:lang w:eastAsia="pl-PL"/>
        </w:rPr>
        <w:t>Z (lub innego płatnika, w  tym jego następcę prawnego) oraz inne uprawnione organy lub nie wykonanie w wyznaczonym terminie zaleceń pokontrolnych,</w:t>
      </w:r>
    </w:p>
    <w:p w14:paraId="342B936C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g) pobieranie nienależnych opłat od pacjentów za świadczenia będące przedmiotem Umowy,</w:t>
      </w:r>
    </w:p>
    <w:p w14:paraId="06C36D28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h) przedstawienia prze</w:t>
      </w:r>
      <w:r>
        <w:rPr>
          <w:rFonts w:ascii="Times New Roman" w:eastAsia="Times New Roman" w:hAnsi="Times New Roman"/>
          <w:lang w:eastAsia="pl-PL"/>
        </w:rPr>
        <w:t>z Przyjmującego Zamówienie danych niezgodnych ze stanem faktycznym, na podstawie których NFZ dokonał płatności nienależnych środków finansowych – w wysokości zakwestionowanej płatności,</w:t>
      </w:r>
    </w:p>
    <w:p w14:paraId="123F3F9F" w14:textId="77777777" w:rsidR="00224F2F" w:rsidRDefault="0018083F">
      <w:p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i) zawinionego naruszenia praw pacjenta.</w:t>
      </w:r>
    </w:p>
    <w:p w14:paraId="1F78710F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2. Łączna wysokość kar umown</w:t>
      </w:r>
      <w:r>
        <w:rPr>
          <w:rFonts w:ascii="Times New Roman" w:eastAsia="Times New Roman" w:hAnsi="Times New Roman"/>
          <w:lang w:eastAsia="pl-PL"/>
        </w:rPr>
        <w:t>ych obciążających Przyjmującego Zamówienie, o których mowa powyżej w ust. 1, nie może przekroczyć 10% wartości całego wynagrodzenia brutto wynikającego z niniejszej Umowy.</w:t>
      </w:r>
    </w:p>
    <w:p w14:paraId="6A960C10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3. W przypadku rozwiązania przez Przyjmującego Zamówienie niniejszej Umowy z przyczy</w:t>
      </w:r>
      <w:r>
        <w:rPr>
          <w:rFonts w:ascii="Times New Roman" w:eastAsia="Times New Roman" w:hAnsi="Times New Roman"/>
          <w:lang w:eastAsia="pl-PL"/>
        </w:rPr>
        <w:t>n zawinionych przez Przyjmującego Zamówienie, zapłaci on Udzielającemu Zamówienia karę umowną w wysokości 5% całości wynagrodzenia brutto wynikającego z niniejszej Umowy.</w:t>
      </w:r>
    </w:p>
    <w:p w14:paraId="1959A3D2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4. W przypadku nałożenia kary umownej przez Udzielającego Zamówienia, o której mowa w</w:t>
      </w:r>
      <w:r>
        <w:rPr>
          <w:rFonts w:ascii="Times New Roman" w:eastAsia="Times New Roman" w:hAnsi="Times New Roman"/>
          <w:lang w:eastAsia="pl-PL"/>
        </w:rPr>
        <w:t xml:space="preserve"> ust. 1, Przyjmujący Zamówienie ma prawo złożyć stosowne wyjaśnienie w terminie 7 dni roboczych od dnia poinformowania go o wynikach postępowania w sprawie nałożenia kary.</w:t>
      </w:r>
    </w:p>
    <w:p w14:paraId="1EEE793F" w14:textId="77777777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5. W przypadku niewykonania przez Przyjmującego Zamówienie obowiązków określonych w </w:t>
      </w:r>
      <w:r>
        <w:rPr>
          <w:rFonts w:ascii="Times New Roman" w:eastAsia="Times New Roman" w:hAnsi="Times New Roman"/>
          <w:lang w:eastAsia="pl-PL"/>
        </w:rPr>
        <w:t>§ 3 ust. 1 lit. a, ust. 1 lit. c niniejszej Umowy, Udzielający Zamówienia wyznaczy Przyjmującemu Zamówienie termin, nie dłuższy niż 7 dni, na ich udokumentowanie. W okresie do dnia przedłożenia dokumentów określonych w § 3 ust. 1 lit. a lub ust. 1 lit. c n</w:t>
      </w:r>
      <w:r>
        <w:rPr>
          <w:rFonts w:ascii="Times New Roman" w:eastAsia="Times New Roman" w:hAnsi="Times New Roman"/>
          <w:lang w:eastAsia="pl-PL"/>
        </w:rPr>
        <w:t>iniejszej Umowy, Udzielający Zamówienia ma prawo nie dopuścić Przyjmującego Zamówienie do udzielania świadczeń na podstawie niniejszej Umowy bez prawa do wynagrodzenia za ten okres. Od dnia następującego po dniu, w którym upłynął termin wyznaczony przez Ud</w:t>
      </w:r>
      <w:r>
        <w:rPr>
          <w:rFonts w:ascii="Times New Roman" w:eastAsia="Times New Roman" w:hAnsi="Times New Roman"/>
          <w:lang w:eastAsia="pl-PL"/>
        </w:rPr>
        <w:t xml:space="preserve">zielającego Zamówienia zgodnie ze zdaniem pierwszym powyżej, Udzielający Zamówienia będzie uprawniony do naliczania kary umownej w wysokości 100,00 zł brutto (słownie: sto złotych) za każdy dzień liczony do dnia udokumentowania wymagań przez Udzielającego </w:t>
      </w:r>
      <w:r>
        <w:rPr>
          <w:rFonts w:ascii="Times New Roman" w:eastAsia="Times New Roman" w:hAnsi="Times New Roman"/>
          <w:lang w:eastAsia="pl-PL"/>
        </w:rPr>
        <w:t>Zamówienia.</w:t>
      </w:r>
    </w:p>
    <w:p w14:paraId="3DAE2414" w14:textId="19904E5A" w:rsidR="00224F2F" w:rsidRDefault="0018083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6. Przyjmujący Zamówienie wyraża zgodę na potrącenie z jego należności ewentualnych kar umownych, naliczonych przez Udzielającego Zamówienia, bez konieczności składania odrębnych oświadczeń, a także gdy żadna z wierzytelności wzajemnych nie sta</w:t>
      </w:r>
      <w:r>
        <w:rPr>
          <w:rFonts w:ascii="Times New Roman" w:eastAsia="Times New Roman" w:hAnsi="Times New Roman"/>
          <w:lang w:eastAsia="pl-PL"/>
        </w:rPr>
        <w:t>nie się jeszcze wymagalna.</w:t>
      </w:r>
    </w:p>
    <w:p w14:paraId="40EA8E99" w14:textId="77777777" w:rsidR="00816E1F" w:rsidRPr="00816E1F" w:rsidRDefault="00816E1F" w:rsidP="00816E1F">
      <w:pPr>
        <w:suppressAutoHyphens/>
        <w:spacing w:after="0" w:line="240" w:lineRule="auto"/>
        <w:ind w:left="680" w:hanging="680"/>
        <w:jc w:val="both"/>
        <w:rPr>
          <w:rFonts w:ascii="Liberation Serif" w:eastAsia="Liberation Serif" w:hAnsi="Liberation Serif" w:cs="Liberation Serif"/>
          <w:lang w:eastAsia="pl-PL"/>
        </w:rPr>
      </w:pPr>
      <w:r w:rsidRPr="00816E1F">
        <w:rPr>
          <w:rFonts w:ascii="Liberation Serif" w:eastAsia="Liberation Serif" w:hAnsi="Liberation Serif" w:cs="Liberation Serif"/>
          <w:lang w:eastAsia="pl-PL"/>
        </w:rPr>
        <w:t>7. Udzielającemu zamówienia, oprócz roszczenia o zapłatę kar umownych przysługuje prawo</w:t>
      </w:r>
    </w:p>
    <w:p w14:paraId="016D4B5E" w14:textId="77777777" w:rsidR="00816E1F" w:rsidRPr="00816E1F" w:rsidRDefault="00816E1F" w:rsidP="00816E1F">
      <w:pPr>
        <w:suppressAutoHyphens/>
        <w:spacing w:after="0" w:line="240" w:lineRule="auto"/>
        <w:ind w:left="680" w:hanging="396"/>
        <w:jc w:val="both"/>
        <w:rPr>
          <w:rFonts w:ascii="Liberation Serif" w:eastAsia="Liberation Serif" w:hAnsi="Liberation Serif" w:cs="Liberation Serif"/>
          <w:lang w:eastAsia="pl-PL"/>
        </w:rPr>
      </w:pPr>
      <w:r w:rsidRPr="00816E1F">
        <w:rPr>
          <w:rFonts w:ascii="Liberation Serif" w:eastAsia="Liberation Serif" w:hAnsi="Liberation Serif" w:cs="Liberation Serif"/>
          <w:lang w:eastAsia="pl-PL"/>
        </w:rPr>
        <w:t>dochodzenia odszkodowania w zakresie przenoszącym wysokość kar umownych na</w:t>
      </w:r>
    </w:p>
    <w:p w14:paraId="501A9275" w14:textId="58F10913" w:rsidR="00816E1F" w:rsidRDefault="00816E1F" w:rsidP="00816E1F">
      <w:pPr>
        <w:suppressAutoHyphens/>
        <w:spacing w:after="0" w:line="240" w:lineRule="auto"/>
        <w:ind w:left="680" w:hanging="396"/>
        <w:jc w:val="both"/>
        <w:rPr>
          <w:rFonts w:ascii="Liberation Serif" w:eastAsia="Liberation Serif" w:hAnsi="Liberation Serif" w:cs="Liberation Serif"/>
          <w:lang w:eastAsia="pl-PL"/>
        </w:rPr>
      </w:pPr>
      <w:bookmarkStart w:id="0" w:name="_GoBack"/>
      <w:bookmarkEnd w:id="0"/>
      <w:r w:rsidRPr="00816E1F">
        <w:rPr>
          <w:rFonts w:ascii="Liberation Serif" w:eastAsia="Liberation Serif" w:hAnsi="Liberation Serif" w:cs="Liberation Serif"/>
          <w:lang w:eastAsia="pl-PL"/>
        </w:rPr>
        <w:t>zasadach ogólnych.</w:t>
      </w:r>
    </w:p>
    <w:p w14:paraId="4D6079D8" w14:textId="7BBCCFEB" w:rsidR="006A4E2C" w:rsidRPr="006A4E2C" w:rsidRDefault="006A4E2C" w:rsidP="006A4E2C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A4E2C">
        <w:rPr>
          <w:rFonts w:ascii="Times New Roman" w:eastAsia="Times New Roman" w:hAnsi="Times New Roman"/>
          <w:b/>
          <w:lang w:eastAsia="pl-PL"/>
        </w:rPr>
        <w:t xml:space="preserve">§ </w:t>
      </w:r>
      <w:r>
        <w:rPr>
          <w:rFonts w:ascii="Times New Roman" w:eastAsia="Times New Roman" w:hAnsi="Times New Roman"/>
          <w:b/>
          <w:lang w:eastAsia="pl-PL"/>
        </w:rPr>
        <w:t>8</w:t>
      </w:r>
    </w:p>
    <w:p w14:paraId="092F33C1" w14:textId="77777777" w:rsidR="006A4E2C" w:rsidRPr="006A4E2C" w:rsidRDefault="006A4E2C" w:rsidP="006A4E2C">
      <w:pPr>
        <w:widowControl w:val="0"/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A4E2C">
        <w:rPr>
          <w:rFonts w:ascii="Times New Roman" w:eastAsia="Times New Roman" w:hAnsi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2E1363F" w14:textId="68C43E12" w:rsidR="006A4E2C" w:rsidRPr="006A4E2C" w:rsidRDefault="006A4E2C" w:rsidP="006A4E2C">
      <w:pPr>
        <w:widowControl w:val="0"/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A4E2C">
        <w:rPr>
          <w:rFonts w:ascii="Times New Roman" w:eastAsia="Times New Roman" w:hAnsi="Times New Roman"/>
          <w:lang w:eastAsia="pl-PL"/>
        </w:rPr>
        <w:t xml:space="preserve">Przyjmujący Zamówienie zobowiązuje się przedłożyć polisę, o której mowa w ust. 1, </w:t>
      </w:r>
      <w:r w:rsidRPr="006A4E2C">
        <w:rPr>
          <w:rFonts w:ascii="Times New Roman" w:eastAsia="Times New Roman" w:hAnsi="Times New Roman"/>
          <w:lang w:eastAsia="pl-PL"/>
        </w:rPr>
        <w:br/>
        <w:t xml:space="preserve">w momencie podpisania niniejszej umowy w Dziale Kadr Udzielającego Zamówienia, pod rygorem skutków wskazanych w § 10 ust. </w:t>
      </w:r>
      <w:r>
        <w:rPr>
          <w:rFonts w:ascii="Times New Roman" w:eastAsia="Times New Roman" w:hAnsi="Times New Roman"/>
          <w:lang w:eastAsia="pl-PL"/>
        </w:rPr>
        <w:t>2</w:t>
      </w:r>
      <w:r w:rsidRPr="006A4E2C">
        <w:rPr>
          <w:rFonts w:ascii="Times New Roman" w:eastAsia="Times New Roman" w:hAnsi="Times New Roman"/>
          <w:lang w:eastAsia="pl-PL"/>
        </w:rPr>
        <w:t xml:space="preserve"> lit. l) umowy.</w:t>
      </w:r>
    </w:p>
    <w:p w14:paraId="44EB0580" w14:textId="77777777" w:rsidR="006A4E2C" w:rsidRPr="006A4E2C" w:rsidRDefault="006A4E2C" w:rsidP="006A4E2C">
      <w:pPr>
        <w:widowControl w:val="0"/>
        <w:numPr>
          <w:ilvl w:val="0"/>
          <w:numId w:val="3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A4E2C">
        <w:rPr>
          <w:rFonts w:ascii="Times New Roman" w:eastAsia="Times New Roman" w:hAnsi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 w:rsidRPr="006A4E2C">
        <w:rPr>
          <w:rFonts w:ascii="Times New Roman" w:eastAsia="Times New Roman" w:hAnsi="Times New Roman"/>
          <w:lang w:eastAsia="pl-PL"/>
        </w:rPr>
        <w:br/>
        <w:t>14 dni od dnia jej zawarcia do Działu Kadr Udzielającego Zamówienia.</w:t>
      </w:r>
    </w:p>
    <w:p w14:paraId="073EC7A9" w14:textId="77777777" w:rsidR="006A4E2C" w:rsidRPr="006A4E2C" w:rsidRDefault="006A4E2C" w:rsidP="006A4E2C">
      <w:pPr>
        <w:widowControl w:val="0"/>
        <w:numPr>
          <w:ilvl w:val="0"/>
          <w:numId w:val="3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A4E2C">
        <w:rPr>
          <w:rFonts w:ascii="Times New Roman" w:eastAsia="Times New Roman" w:hAnsi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 w:rsidRPr="006A4E2C">
        <w:rPr>
          <w:rFonts w:ascii="Times New Roman" w:eastAsia="Times New Roman" w:hAnsi="Times New Roman"/>
          <w:lang w:eastAsia="pl-PL"/>
        </w:rPr>
        <w:br/>
        <w:t>oraz wartości ubezpieczenia.</w:t>
      </w:r>
    </w:p>
    <w:p w14:paraId="0E7E4ECD" w14:textId="77777777" w:rsidR="006A4E2C" w:rsidRPr="006A4E2C" w:rsidRDefault="006A4E2C" w:rsidP="006A4E2C">
      <w:pPr>
        <w:widowControl w:val="0"/>
        <w:numPr>
          <w:ilvl w:val="0"/>
          <w:numId w:val="3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A4E2C">
        <w:rPr>
          <w:rFonts w:ascii="Times New Roman" w:eastAsia="Times New Roman" w:hAnsi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7235F179" w14:textId="77777777" w:rsidR="006A4E2C" w:rsidRDefault="006A4E2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5CAAE3F6" w14:textId="22D0C4E8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§ </w:t>
      </w:r>
      <w:r w:rsidR="006A4E2C">
        <w:rPr>
          <w:rFonts w:ascii="Times New Roman" w:eastAsia="Times New Roman" w:hAnsi="Times New Roman"/>
          <w:b/>
          <w:bCs/>
          <w:lang w:eastAsia="pl-PL"/>
        </w:rPr>
        <w:t>9</w:t>
      </w:r>
    </w:p>
    <w:p w14:paraId="22F84643" w14:textId="7D9D6CE3" w:rsidR="00224F2F" w:rsidRDefault="0018083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Umowa niniejsza zostaje zawarta na czas określony od dnia </w:t>
      </w:r>
      <w:r w:rsidR="006632C7">
        <w:rPr>
          <w:rFonts w:ascii="Times New Roman" w:eastAsia="Times New Roman" w:hAnsi="Times New Roman"/>
          <w:lang w:eastAsia="pl-PL"/>
        </w:rPr>
        <w:t>…………</w:t>
      </w:r>
      <w:r>
        <w:rPr>
          <w:rFonts w:ascii="Times New Roman" w:eastAsia="Times New Roman" w:hAnsi="Times New Roman"/>
          <w:lang w:eastAsia="pl-PL"/>
        </w:rPr>
        <w:t xml:space="preserve"> r. do dnia </w:t>
      </w:r>
      <w:r w:rsidR="006632C7">
        <w:rPr>
          <w:rFonts w:ascii="Times New Roman" w:eastAsia="Times New Roman" w:hAnsi="Times New Roman"/>
          <w:lang w:eastAsia="pl-PL"/>
        </w:rPr>
        <w:t>……………</w:t>
      </w:r>
      <w:r>
        <w:rPr>
          <w:rFonts w:ascii="Times New Roman" w:eastAsia="Times New Roman" w:hAnsi="Times New Roman"/>
          <w:lang w:eastAsia="pl-PL"/>
        </w:rPr>
        <w:t>.</w:t>
      </w:r>
    </w:p>
    <w:p w14:paraId="34B1A24F" w14:textId="77777777" w:rsidR="005D4FCA" w:rsidRDefault="005D4F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7D93167E" w14:textId="1C1A7962" w:rsidR="005D4FCA" w:rsidRPr="005D4FCA" w:rsidRDefault="0018083F" w:rsidP="005D4F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E15F9D">
        <w:rPr>
          <w:rFonts w:ascii="Times New Roman" w:eastAsia="Times New Roman" w:hAnsi="Times New Roman"/>
          <w:b/>
          <w:bCs/>
          <w:lang w:eastAsia="pl-PL"/>
        </w:rPr>
        <w:t xml:space="preserve">§ </w:t>
      </w:r>
      <w:r w:rsidR="006A4E2C">
        <w:rPr>
          <w:rFonts w:ascii="Times New Roman" w:eastAsia="Times New Roman" w:hAnsi="Times New Roman"/>
          <w:b/>
          <w:bCs/>
          <w:lang w:eastAsia="pl-PL"/>
        </w:rPr>
        <w:t>10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0ED2DF3B" w14:textId="3AA22BCB" w:rsidR="005D4FCA" w:rsidRPr="005D4FCA" w:rsidRDefault="005D4FCA" w:rsidP="005D4FCA">
      <w:pPr>
        <w:widowControl w:val="0"/>
        <w:numPr>
          <w:ilvl w:val="0"/>
          <w:numId w:val="17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Każdej ze stron niniejszej umowy przysługuje prawo rozwiązania umowy z zachowaniem </w:t>
      </w:r>
      <w:r w:rsidRPr="005D4FCA">
        <w:rPr>
          <w:rFonts w:ascii="Times New Roman" w:eastAsia="Times New Roman" w:hAnsi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</w:t>
      </w:r>
      <w:proofErr w:type="spellStart"/>
      <w:r w:rsidR="0096215A">
        <w:rPr>
          <w:rFonts w:ascii="Times New Roman" w:eastAsia="Times New Roman" w:hAnsi="Times New Roman"/>
          <w:lang w:eastAsia="pl-PL"/>
        </w:rPr>
        <w:t>tj</w:t>
      </w:r>
      <w:proofErr w:type="spellEnd"/>
      <w:r w:rsidRPr="005D4FCA">
        <w:rPr>
          <w:rFonts w:ascii="Times New Roman" w:eastAsia="Times New Roman" w:hAnsi="Times New Roman"/>
          <w:lang w:eastAsia="pl-PL"/>
        </w:rPr>
        <w:t>:</w:t>
      </w:r>
    </w:p>
    <w:p w14:paraId="4ACA8CDC" w14:textId="77777777" w:rsidR="005D4FCA" w:rsidRPr="005D4FCA" w:rsidRDefault="005D4FCA" w:rsidP="005D4FCA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Udzielającemu Zamówienie:</w:t>
      </w:r>
    </w:p>
    <w:p w14:paraId="578AB720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zmian organizacyjnych w funkcjonowaniu Szpitala;</w:t>
      </w:r>
    </w:p>
    <w:p w14:paraId="7FA03358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zmian potrzeb Szpitala dotyczących wymiaru zamawianych świadczeń;</w:t>
      </w:r>
    </w:p>
    <w:p w14:paraId="3FDEA650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5B9F21E7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nieodpowiedniej jakości świadczeń lub naruszenia postanowień niniejszej umowy.</w:t>
      </w:r>
    </w:p>
    <w:p w14:paraId="02E488C4" w14:textId="77777777" w:rsidR="005D4FCA" w:rsidRPr="005D4FCA" w:rsidRDefault="005D4FCA" w:rsidP="005D4FCA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Przyjmującemu Zamówienie w przypadku zaistnienia po jego stronie okoliczności, uniemożliwiających mu realizację przedmiotu umowy,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145F859F" w14:textId="77777777" w:rsidR="005D4FCA" w:rsidRPr="005D4FCA" w:rsidRDefault="005D4FCA" w:rsidP="005D4FCA">
      <w:pPr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ind w:hanging="785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Każda ze stron może rozwiązać umowę w trybie natychmiastowym w przypadku rażącego naruszenia jej postanowień, w szczególności:</w:t>
      </w:r>
    </w:p>
    <w:p w14:paraId="2F95E401" w14:textId="77777777" w:rsidR="005D4FCA" w:rsidRPr="005D4FCA" w:rsidRDefault="005D4FCA" w:rsidP="005D4FCA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1353" w:hanging="502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1) Udzielający Zamówienia może rozwiązać umowę w trybie natychmiastowym,</w:t>
      </w:r>
      <w:r w:rsidRPr="005D4FCA">
        <w:rPr>
          <w:rFonts w:ascii="Times New Roman" w:eastAsia="Times New Roman" w:hAnsi="Times New Roman"/>
          <w:lang w:eastAsia="pl-PL"/>
        </w:rPr>
        <w:br/>
        <w:t>gdy Przyjmujący Zamówienie:</w:t>
      </w:r>
    </w:p>
    <w:p w14:paraId="2458D088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 w:rsidRPr="005D4FCA">
        <w:rPr>
          <w:rFonts w:ascii="Times New Roman" w:eastAsia="Times New Roman" w:hAnsi="Times New Roman"/>
          <w:lang w:eastAsia="pl-PL"/>
        </w:rPr>
        <w:br/>
        <w:t>lub ograniczony w wykonywaniu określonych czynności objętych umową;</w:t>
      </w:r>
    </w:p>
    <w:p w14:paraId="7E44C6E5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świadczenie zdrowotne udzielane było przez Przyjmującego Zamówienie </w:t>
      </w:r>
      <w:r w:rsidRPr="005D4FCA">
        <w:rPr>
          <w:rFonts w:ascii="Times New Roman" w:eastAsia="Times New Roman" w:hAnsi="Times New Roman"/>
          <w:lang w:eastAsia="pl-PL"/>
        </w:rPr>
        <w:br/>
        <w:t>w stanie nietrzeźwym lub pod wpływem środków odurzających;</w:t>
      </w:r>
    </w:p>
    <w:p w14:paraId="2F8F4910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26F2A6AF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45F1401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sposób rażący nie wykonuje lub nienależycie wykonuje obowiązki wynikające z niniejszej umowy;</w:t>
      </w:r>
    </w:p>
    <w:p w14:paraId="5333CABB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04F539C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przeniósł prawa i obowiązki wynikające z umowy na osoby trzecie </w:t>
      </w:r>
      <w:r w:rsidRPr="005D4FCA">
        <w:rPr>
          <w:rFonts w:ascii="Times New Roman" w:eastAsia="Times New Roman" w:hAnsi="Times New Roman"/>
          <w:lang w:eastAsia="pl-PL"/>
        </w:rPr>
        <w:br/>
        <w:t>bez pisemnej zgody Udzielającego Zamówienia;</w:t>
      </w:r>
    </w:p>
    <w:p w14:paraId="4EB58870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25401D09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nie usunął w określonym terminie wskazanych w wyniku przeprowadzonej kontroli uchybień i nieprawidłowości;</w:t>
      </w:r>
    </w:p>
    <w:p w14:paraId="27A6AEC6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418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podjął działalność konkurencyjną, o której mowa w § 11 ust. 1 umowy;</w:t>
      </w:r>
    </w:p>
    <w:p w14:paraId="408BA6DD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  <w:tab w:val="left" w:pos="1418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nie przedłożył aktualnego orzeczenia lekarskiego, o którym mowa w § 3 ust. 1 </w:t>
      </w:r>
      <w:r w:rsidRPr="005D4FCA">
        <w:rPr>
          <w:rFonts w:ascii="Times New Roman" w:eastAsia="Times New Roman" w:hAnsi="Times New Roman"/>
          <w:lang w:eastAsia="pl-PL"/>
        </w:rPr>
        <w:lastRenderedPageBreak/>
        <w:t>lit. c) niniejszej umowy;</w:t>
      </w:r>
    </w:p>
    <w:p w14:paraId="488D4A5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7 ust. 1 niniejszej umowy, bądź niezachowania ciągłości ubezpieczenia od odpowiedzialności cywilnej;</w:t>
      </w:r>
    </w:p>
    <w:p w14:paraId="6F69040D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naruszenia obowiązków, o których mowa w § 11 ust. 2 umowy.</w:t>
      </w:r>
    </w:p>
    <w:p w14:paraId="2ACD65E1" w14:textId="77777777" w:rsidR="005D4FCA" w:rsidRPr="005D4FCA" w:rsidRDefault="005D4FCA" w:rsidP="005D4FCA">
      <w:pPr>
        <w:widowControl w:val="0"/>
        <w:numPr>
          <w:ilvl w:val="0"/>
          <w:numId w:val="22"/>
        </w:numPr>
        <w:tabs>
          <w:tab w:val="left" w:pos="426"/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24CA25A8" w14:textId="77777777" w:rsidR="005D4FCA" w:rsidRPr="005D4FCA" w:rsidRDefault="005D4FCA" w:rsidP="005D4FCA">
      <w:pPr>
        <w:widowControl w:val="0"/>
        <w:numPr>
          <w:ilvl w:val="0"/>
          <w:numId w:val="2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nie zapewni pełnej dostępności do sprawnej aparatury i sprzętu medycznego, </w:t>
      </w:r>
      <w:r w:rsidRPr="005D4FCA">
        <w:rPr>
          <w:rFonts w:ascii="Times New Roman" w:eastAsia="Times New Roman" w:hAnsi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A136B5B" w14:textId="4A9D51DD" w:rsidR="005D4FCA" w:rsidRPr="005D4FCA" w:rsidRDefault="005D4FCA" w:rsidP="005D4FCA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</w:t>
      </w:r>
      <w:r w:rsidRPr="005D4FCA">
        <w:rPr>
          <w:rFonts w:ascii="Times New Roman" w:eastAsia="Times New Roman" w:hAnsi="Times New Roman"/>
          <w:lang w:eastAsia="pl-PL"/>
        </w:rPr>
        <w:t>.</w:t>
      </w:r>
      <w:r w:rsidRPr="005D4FCA">
        <w:rPr>
          <w:rFonts w:ascii="Times New Roman" w:eastAsia="Times New Roman" w:hAnsi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60A6D48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likwidacji Udzielającego Zamówienia;</w:t>
      </w:r>
    </w:p>
    <w:p w14:paraId="690F3A4C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śmierci Przyjmującego Zamówienie lub zaprzestania przez niego udzielania świadczeń;</w:t>
      </w:r>
    </w:p>
    <w:p w14:paraId="083C58F8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w przypadku wygaśnięcia umowy zawartej przez Udzielającego Zamówienia </w:t>
      </w:r>
      <w:r w:rsidRPr="005D4FCA">
        <w:rPr>
          <w:rFonts w:ascii="Times New Roman" w:eastAsia="Times New Roman" w:hAnsi="Times New Roman"/>
          <w:lang w:eastAsia="pl-PL"/>
        </w:rPr>
        <w:br/>
        <w:t>z NFZ/MZ czy innym następcą prawnym.</w:t>
      </w:r>
    </w:p>
    <w:p w14:paraId="0E2DD007" w14:textId="3D976D5D" w:rsidR="005D4FCA" w:rsidRPr="005D4FCA" w:rsidRDefault="005D4FCA" w:rsidP="005D4FCA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5988F02D" w14:textId="0E925D49" w:rsidR="00224F2F" w:rsidRDefault="00224F2F" w:rsidP="005D4FCA">
      <w:pPr>
        <w:widowControl w:val="0"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14:paraId="7572DDFD" w14:textId="29EFE506" w:rsidR="00224F2F" w:rsidRPr="005D4FCA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D4FCA">
        <w:rPr>
          <w:rFonts w:ascii="Times New Roman" w:eastAsia="Times New Roman" w:hAnsi="Times New Roman"/>
          <w:b/>
          <w:bCs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lang w:eastAsia="pl-PL"/>
        </w:rPr>
        <w:t>1</w:t>
      </w:r>
    </w:p>
    <w:p w14:paraId="52BB257A" w14:textId="77777777" w:rsidR="00224F2F" w:rsidRDefault="0018083F">
      <w:pPr>
        <w:numPr>
          <w:ilvl w:val="2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</w:t>
      </w:r>
      <w:r>
        <w:rPr>
          <w:rFonts w:ascii="Times New Roman" w:eastAsia="Times New Roman" w:hAnsi="Times New Roman"/>
          <w:lang w:eastAsia="pl-PL"/>
        </w:rPr>
        <w:t>danych osobowych i w sprawie swobodnego przepływu takich danych oraz uchylenia dyrektywy 95/46/WE (ogólne rozporządzenie o ochronie danych), zwane dalej: RODO, Udzielający Zamówienia informuje, że:</w:t>
      </w:r>
    </w:p>
    <w:p w14:paraId="709988D1" w14:textId="77777777" w:rsidR="00224F2F" w:rsidRDefault="0018083F">
      <w:pPr>
        <w:suppressAutoHyphens/>
        <w:spacing w:after="0" w:line="240" w:lineRule="auto"/>
        <w:ind w:left="568" w:hanging="284"/>
        <w:jc w:val="both"/>
      </w:pPr>
      <w:r>
        <w:rPr>
          <w:rFonts w:ascii="Times New Roman" w:eastAsia="Times New Roman" w:hAnsi="Times New Roman"/>
          <w:lang w:eastAsia="pl-PL"/>
        </w:rPr>
        <w:t>a) Administratorem Pani/Pana danych osobowych (dalej: Admi</w:t>
      </w:r>
      <w:r>
        <w:rPr>
          <w:rFonts w:ascii="Times New Roman" w:eastAsia="Times New Roman" w:hAnsi="Times New Roman"/>
          <w:lang w:eastAsia="pl-PL"/>
        </w:rPr>
        <w:t>nistrator) jest Szpital Powiatowy im. Jana Pawła II w Bartoszycach, ul. Kardynała Wyszyńskiego 11, 11-200 Bartoszyce, numer KRS: 0000000740, numer NIP: 7431641687, numer REGON: 000308436, z którym można się kontaktować pisemnie na adres siedziby Administra</w:t>
      </w:r>
      <w:r>
        <w:rPr>
          <w:rFonts w:ascii="Times New Roman" w:eastAsia="Times New Roman" w:hAnsi="Times New Roman"/>
          <w:lang w:eastAsia="pl-PL"/>
        </w:rPr>
        <w:t xml:space="preserve">tora, telefonicznie pod numerem: 89 675 23 50  lub za pośrednictwem poczty elektronicznej: </w:t>
      </w:r>
      <w:hyperlink r:id="rId7">
        <w:r>
          <w:rPr>
            <w:rStyle w:val="czeinternetowe"/>
            <w:rFonts w:ascii="Times New Roman" w:eastAsia="Times New Roman" w:hAnsi="Times New Roman"/>
            <w:color w:val="000080"/>
            <w:lang w:eastAsia="pl-PL"/>
          </w:rPr>
          <w:t>sekretariat@szpital-bartoszyce.pl</w:t>
        </w:r>
      </w:hyperlink>
    </w:p>
    <w:p w14:paraId="4D22AF6A" w14:textId="77777777" w:rsidR="00224F2F" w:rsidRDefault="0018083F">
      <w:pPr>
        <w:suppressAutoHyphens/>
        <w:spacing w:after="0" w:line="240" w:lineRule="auto"/>
        <w:ind w:left="568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b) Administrator wyznaczył Inspektora Danych Osobowych, z którym można </w:t>
      </w:r>
      <w:r>
        <w:rPr>
          <w:rFonts w:ascii="Times New Roman" w:eastAsia="Times New Roman" w:hAnsi="Times New Roman"/>
          <w:lang w:eastAsia="pl-PL"/>
        </w:rPr>
        <w:t xml:space="preserve">się kontaktować pisemnie na adres Administratora lub poprzez e-mail: </w:t>
      </w:r>
      <w:hyperlink r:id="rId8">
        <w:r>
          <w:rPr>
            <w:rStyle w:val="czeinternetowe"/>
            <w:rFonts w:ascii="Times New Roman" w:eastAsia="Times New Roman" w:hAnsi="Times New Roman"/>
            <w:color w:val="0563C1"/>
            <w:lang w:eastAsia="pl-PL"/>
          </w:rPr>
          <w:t>d.michalski@szpital-bartoszyce.pl</w:t>
        </w:r>
      </w:hyperlink>
    </w:p>
    <w:p w14:paraId="46B04827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c) Pani/Pana dane osobowe będą przetwarzane w celu analizy ofert, zawarcia i realizacji umów </w:t>
      </w:r>
      <w:r>
        <w:rPr>
          <w:rFonts w:ascii="Times New Roman" w:eastAsia="Times New Roman" w:hAnsi="Times New Roman"/>
          <w:lang w:eastAsia="pl-PL"/>
        </w:rPr>
        <w:t>oraz zleceń, w szczególności w związku z prowadzoną korespondencją służbową, w sprawach dochodzenia roszczeń z tytułu niniejszej Umowy, obrony przed tymi roszczeniami, a także w celach związanych z kierowaniem i realizowaniem umowy w ramach prawnie uzasadn</w:t>
      </w:r>
      <w:r>
        <w:rPr>
          <w:rFonts w:ascii="Times New Roman" w:eastAsia="Times New Roman" w:hAnsi="Times New Roman"/>
          <w:lang w:eastAsia="pl-PL"/>
        </w:rPr>
        <w:t>ionego interesu Administratora (art. 6 ust. 1 lit. f RODO), w celu wystawienia i przekazania faktur, prowadzenia ksiąg rachunkowych i dokumentacji podatkowej, realizując obowiązki prawne ciążące na Administratorze (art. 6 ust 1 lit. c RODO).</w:t>
      </w:r>
    </w:p>
    <w:p w14:paraId="73CCE76B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d) Odbiorcami </w:t>
      </w:r>
      <w:r>
        <w:rPr>
          <w:rFonts w:ascii="Times New Roman" w:eastAsia="Times New Roman" w:hAnsi="Times New Roman"/>
          <w:lang w:eastAsia="pl-PL"/>
        </w:rPr>
        <w:t>Pani/a danych osobowych mogą być wyłącznie podmioty, które uprawnione są do ich otrzymania na mocy przepisów prawa, a ponadto pracownicy Szpitala w zakresie wykonywanych czynności zawodowych,</w:t>
      </w:r>
    </w:p>
    <w:p w14:paraId="16D6D940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 Pani/a dane osobowe przechowywane będą przez okres realizacji</w:t>
      </w:r>
      <w:r>
        <w:rPr>
          <w:rFonts w:ascii="Times New Roman" w:eastAsia="Times New Roman" w:hAnsi="Times New Roman"/>
          <w:lang w:eastAsia="pl-PL"/>
        </w:rPr>
        <w:t xml:space="preserve"> Umowy, następnie przez okres wskazany przez przepisy podatkowe i rachunkowe. W związku z dochodzeniem roszczeń dane mogą być przechowywane do czasu ich przedawnienia,</w:t>
      </w:r>
    </w:p>
    <w:p w14:paraId="4B593CF3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f) W związku z przetwarzaniem Pani/Pana danych osobowych przysługuje Pani/Panu prawo do </w:t>
      </w:r>
      <w:r>
        <w:rPr>
          <w:rFonts w:ascii="Times New Roman" w:eastAsia="Times New Roman" w:hAnsi="Times New Roman"/>
          <w:lang w:eastAsia="pl-PL"/>
        </w:rPr>
        <w:t>żądania od Administratora dostępu do swoich danych osobowych, żądania sprostowania danych osobowych, usunięcia lub ograniczenia przetwarzania danych osobowych, przenoszenia Pani/Pana danych osobowych, wniesienia sprzeciwu wobec przetwarzania, przy czym prz</w:t>
      </w:r>
      <w:r>
        <w:rPr>
          <w:rFonts w:ascii="Times New Roman" w:eastAsia="Times New Roman" w:hAnsi="Times New Roman"/>
          <w:lang w:eastAsia="pl-PL"/>
        </w:rPr>
        <w:t>ysługuje ono jedynie w sytuacji, jeżeli dalsze przetwarzanie nie jest niezbędne do wywiązania się przez Administratora z obowiązku prawnego i nie występują inne nadrzędne prawne podstawy przetwarzania, wniesienia skargi do Prezesa UODO (uodo.gov.pl),</w:t>
      </w:r>
    </w:p>
    <w:p w14:paraId="398401CE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g) Pa</w:t>
      </w:r>
      <w:r>
        <w:rPr>
          <w:rFonts w:ascii="Times New Roman" w:eastAsia="Times New Roman" w:hAnsi="Times New Roman"/>
          <w:lang w:eastAsia="pl-PL"/>
        </w:rPr>
        <w:t>ni/Pana dane osobowe mogą być przekazywane do odbiorców znajdujących się w państwach poza Europejskim Obszarem Gospodarczym. W takim przypadku przekazanie danych odbywać się będzie w oparciu o stosowną umowę pomiędzy Administratorem a odbiorcą, która zawie</w:t>
      </w:r>
      <w:r>
        <w:rPr>
          <w:rFonts w:ascii="Times New Roman" w:eastAsia="Times New Roman" w:hAnsi="Times New Roman"/>
          <w:lang w:eastAsia="pl-PL"/>
        </w:rPr>
        <w:t>rać będzie standardowe klauzule ochrony danych przyjęte przez Komisję Europejską,</w:t>
      </w:r>
    </w:p>
    <w:p w14:paraId="18461946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h) Pani/Pana dane osobowe nie będą przetwarzane w sposób zautomatyzowany, w tym w formie profilowania.</w:t>
      </w:r>
    </w:p>
    <w:p w14:paraId="54445950" w14:textId="77777777" w:rsidR="00224F2F" w:rsidRDefault="0018083F">
      <w:pPr>
        <w:numPr>
          <w:ilvl w:val="2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Udzielający Zamówienia jako Administrator Danych Osobowych przetwarzany</w:t>
      </w:r>
      <w:r>
        <w:rPr>
          <w:rFonts w:ascii="Times New Roman" w:eastAsia="Times New Roman" w:hAnsi="Times New Roman"/>
          <w:lang w:eastAsia="pl-PL"/>
        </w:rPr>
        <w:t>ch w celu udzielania świadczeń opieki zdrowotnej, upoważnia Przyjmując ego Zamówienie do przetwarzania danych osobowych pacjentów w imieniu Udzielającego Zamówienia w celu realizacji niniejszej umowy w okresie jej obowiązywania. Przyjmujący Zamówienie przy</w:t>
      </w:r>
      <w:r>
        <w:rPr>
          <w:rFonts w:ascii="Times New Roman" w:eastAsia="Times New Roman" w:hAnsi="Times New Roman"/>
          <w:lang w:eastAsia="pl-PL"/>
        </w:rPr>
        <w:t xml:space="preserve">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/>
          <w:color w:val="000000"/>
          <w:lang w:eastAsia="pl-PL"/>
        </w:rPr>
        <w:t>przepisami rozporządzenia PE i Rady (UE) 2016/679 z dnia 27 kwietnia 2016 r. w sprawie ochrony osób fizycznych w związku z prze</w:t>
      </w:r>
      <w:r>
        <w:rPr>
          <w:rFonts w:ascii="Times New Roman" w:eastAsia="Times New Roman" w:hAnsi="Times New Roman"/>
          <w:color w:val="000000"/>
          <w:lang w:eastAsia="pl-PL"/>
        </w:rPr>
        <w:t xml:space="preserve">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/>
          <w:lang w:eastAsia="pl-PL"/>
        </w:rPr>
        <w:t xml:space="preserve">Udzielającego Zamówienia </w:t>
      </w:r>
      <w:r>
        <w:rPr>
          <w:rFonts w:ascii="Times New Roman" w:eastAsia="Times New Roman" w:hAnsi="Times New Roman"/>
          <w:color w:val="000000"/>
          <w:lang w:eastAsia="pl-PL"/>
        </w:rPr>
        <w:t>dotyczącymi bezpieczeństwa i ochrony danych osobowych oraz do za</w:t>
      </w:r>
      <w:r>
        <w:rPr>
          <w:rFonts w:ascii="Times New Roman" w:eastAsia="Times New Roman" w:hAnsi="Times New Roman"/>
          <w:color w:val="000000"/>
          <w:lang w:eastAsia="pl-PL"/>
        </w:rPr>
        <w:t>chowania najwyższej staranności w zabezpieczeniu powierzonych mu danych osobowych przed nieuprawnionym dostępem.</w:t>
      </w:r>
    </w:p>
    <w:p w14:paraId="5D232575" w14:textId="5D8523A9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lang w:eastAsia="pl-PL"/>
        </w:rPr>
        <w:t>2</w:t>
      </w:r>
    </w:p>
    <w:p w14:paraId="2860D9B7" w14:textId="77777777" w:rsidR="00224F2F" w:rsidRDefault="0018083F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oświadcza, że inne zawarte przez niego umowy z podmiotami trzecimi na udzielanie świadczeń zdrowotnych nie wpłyną </w:t>
      </w:r>
      <w:r>
        <w:rPr>
          <w:rFonts w:ascii="Times New Roman" w:eastAsia="Times New Roman" w:hAnsi="Times New Roman"/>
          <w:lang w:eastAsia="pl-PL"/>
        </w:rPr>
        <w:t>na obniżenie jakości udzielania świadczeń przez Przyjmującego Zamówienie objętych niniejszą Umową oraz nie będą naruszały interesów Udzielającego Zamówienia, a w szczególności Przyjmujący Zamówienie nie będzie prowadził działalności konkurencyjnej wobec Ud</w:t>
      </w:r>
      <w:r>
        <w:rPr>
          <w:rFonts w:ascii="Times New Roman" w:eastAsia="Times New Roman" w:hAnsi="Times New Roman"/>
          <w:lang w:eastAsia="pl-PL"/>
        </w:rPr>
        <w:t>zielającego Zamówienia w czasie przeznaczonym na realizację zadań objętych przedmiotem niniejszej Umowy.</w:t>
      </w:r>
    </w:p>
    <w:p w14:paraId="268CFDA6" w14:textId="77777777" w:rsidR="00224F2F" w:rsidRDefault="0018083F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Działanie Przyjmującego Zamówienie sprzeczne z prawem lub dobrymi obyczajami, zagrażające lub naruszające interes Udzielającego Zamówienia bądź pacjent</w:t>
      </w:r>
      <w:r>
        <w:rPr>
          <w:rFonts w:ascii="Times New Roman" w:eastAsia="Times New Roman" w:hAnsi="Times New Roman"/>
          <w:lang w:eastAsia="pl-PL"/>
        </w:rPr>
        <w:t>ów Udzielającego Zamówienia będzie traktowane jako czyn nieuczciwej konkurencji zgodnie z obowiązującymi w tym zakresie przepisami.</w:t>
      </w:r>
    </w:p>
    <w:p w14:paraId="09EB9DAD" w14:textId="77777777" w:rsidR="00224F2F" w:rsidRDefault="0018083F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Czynami nieuczciwej konkurencji są na przykład:</w:t>
      </w:r>
    </w:p>
    <w:p w14:paraId="2F0CBD8E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naruszenie (przekazanie, ujawnienie, wykorzystanie) informacji stanowiący</w:t>
      </w:r>
      <w:r>
        <w:rPr>
          <w:rFonts w:ascii="Times New Roman" w:eastAsia="Times New Roman" w:hAnsi="Times New Roman"/>
          <w:lang w:eastAsia="pl-PL"/>
        </w:rPr>
        <w:t>ch tajemnicę Udzielającego Zamówienia,</w:t>
      </w:r>
    </w:p>
    <w:p w14:paraId="16D0C3E9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nakłanianie (np. podmioty świadczące usługi medyczne) do rozwiązania lub niewykonania umowy łączącej ich z Udzielającym Zamówienia,</w:t>
      </w:r>
    </w:p>
    <w:p w14:paraId="61F87485" w14:textId="77777777" w:rsidR="00224F2F" w:rsidRDefault="0018083F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c) rozpowszechnianie nieprawdziwych lub wprowadzających w błąd informacji mających</w:t>
      </w:r>
      <w:r>
        <w:rPr>
          <w:rFonts w:ascii="Times New Roman" w:eastAsia="Times New Roman" w:hAnsi="Times New Roman"/>
          <w:lang w:eastAsia="pl-PL"/>
        </w:rPr>
        <w:t xml:space="preserve"> na celu wyrządzenie Udzielającemu Zamówienia szkody.</w:t>
      </w:r>
    </w:p>
    <w:p w14:paraId="7C9BEEDA" w14:textId="77777777" w:rsidR="006A4E2C" w:rsidRDefault="006A4E2C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</w:p>
    <w:p w14:paraId="139AF8F9" w14:textId="79AB1053" w:rsidR="00224F2F" w:rsidRDefault="001808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lang w:eastAsia="pl-PL"/>
        </w:rPr>
        <w:t>3</w:t>
      </w:r>
    </w:p>
    <w:p w14:paraId="3B4E1617" w14:textId="77777777" w:rsidR="00224F2F" w:rsidRDefault="0018083F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obowiązany jest do powiadomienia Udzielającego Zamówienia o wszelkich zmianach danych dotyczących wpisów do odpowiednich rejestrów i ewidencji w terminie 14 dni od dnia ich </w:t>
      </w:r>
      <w:r>
        <w:rPr>
          <w:rFonts w:ascii="Times New Roman" w:eastAsia="Times New Roman" w:hAnsi="Times New Roman"/>
          <w:lang w:eastAsia="pl-PL"/>
        </w:rPr>
        <w:t>wystąpienia oraz przedkładania Udzielającemu Zamówienia wypisów lub odpisów obejmujących zmienione dane.</w:t>
      </w:r>
    </w:p>
    <w:p w14:paraId="3DB23B95" w14:textId="77777777" w:rsidR="00224F2F" w:rsidRDefault="0018083F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Wszelka korespondencja kierowana będzie na adresy podane w niniejszej Umowie. W przypadku zmiany jakichkolwiek danych adresowych, każda ze Stron obowią</w:t>
      </w:r>
      <w:r>
        <w:rPr>
          <w:rFonts w:ascii="Times New Roman" w:eastAsia="Times New Roman" w:hAnsi="Times New Roman"/>
          <w:lang w:eastAsia="pl-PL"/>
        </w:rPr>
        <w:t>zana jest do niezwłocznego powiadomienia drugiej Strony, w terminie nie dłuższym niż 14 dni, pod rygorem uznania, że doręczenia dokonywane na ostatni podany przez Stronę adres są skuteczne.</w:t>
      </w:r>
    </w:p>
    <w:p w14:paraId="79A4AB0D" w14:textId="77777777" w:rsidR="00224F2F" w:rsidRDefault="0018083F">
      <w:pPr>
        <w:numPr>
          <w:ilvl w:val="0"/>
          <w:numId w:val="11"/>
        </w:numPr>
        <w:tabs>
          <w:tab w:val="left" w:pos="4253"/>
        </w:tabs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Zmiana danych, o których mowa w ust. 1 i 2, nie wymaga dokonania z</w:t>
      </w:r>
      <w:r>
        <w:rPr>
          <w:rFonts w:ascii="Times New Roman" w:eastAsia="Times New Roman" w:hAnsi="Times New Roman"/>
          <w:lang w:eastAsia="pl-PL"/>
        </w:rPr>
        <w:t xml:space="preserve">miany Umowy w formie aneksu.                                       </w:t>
      </w:r>
    </w:p>
    <w:p w14:paraId="15EAC644" w14:textId="77777777" w:rsidR="005D4FCA" w:rsidRDefault="005D4FCA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1C49FA2D" w14:textId="77777777" w:rsidR="005D4FCA" w:rsidRDefault="005D4FCA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3D430F74" w14:textId="4A896898" w:rsidR="00224F2F" w:rsidRDefault="0018083F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color w:val="000000"/>
          <w:lang w:eastAsia="pl-PL"/>
        </w:rPr>
        <w:t>4</w:t>
      </w:r>
    </w:p>
    <w:p w14:paraId="50B4A730" w14:textId="77777777" w:rsidR="00224F2F" w:rsidRDefault="0018083F">
      <w:pPr>
        <w:keepNext/>
        <w:keepLines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 sprawach nie uregulowanych niniejszą Umową zastosowanie mają w szczególności następujące akty prawne:</w:t>
      </w:r>
    </w:p>
    <w:p w14:paraId="3D7EB24E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Ustawa z dnia 15 kwietnia 2011 r. o działalności leczniczej,</w:t>
      </w:r>
    </w:p>
    <w:p w14:paraId="408B3A52" w14:textId="45C8141A" w:rsidR="00224F2F" w:rsidRPr="006A4E2C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Ustawa z dnia 1 </w:t>
      </w:r>
      <w:r>
        <w:rPr>
          <w:rFonts w:ascii="Times New Roman" w:eastAsia="Times New Roman" w:hAnsi="Times New Roman"/>
          <w:color w:val="000000"/>
          <w:lang w:eastAsia="pl-PL"/>
        </w:rPr>
        <w:t>grudnia 2022 r. o zawodzie ratownika</w:t>
      </w:r>
      <w:r w:rsidR="006A4E2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A4E2C" w:rsidRPr="006A4E2C">
        <w:rPr>
          <w:rStyle w:val="hgkelc"/>
          <w:rFonts w:ascii="Times New Roman" w:hAnsi="Times New Roman"/>
        </w:rPr>
        <w:t>oraz samorządzie ratowników medycznych</w:t>
      </w:r>
      <w:r w:rsidRPr="006A4E2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849296A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>Ustawa z dnia 8 września 2006 r. o Państwowym Ratownictwie Medycznym,</w:t>
      </w:r>
    </w:p>
    <w:p w14:paraId="69C6A83D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Ustawa z dnia 27 sierpnia 2004 r. o świadczeniach opieki zdrowotnej finansowanych ze środków publicznych,</w:t>
      </w:r>
    </w:p>
    <w:p w14:paraId="0531191C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</w:t>
      </w:r>
      <w:r>
        <w:rPr>
          <w:rFonts w:ascii="Times New Roman" w:eastAsia="Times New Roman" w:hAnsi="Times New Roman"/>
          <w:color w:val="000000"/>
          <w:lang w:eastAsia="pl-PL"/>
        </w:rPr>
        <w:t>awa z dnia 27 sierpnia 2009 r. o finansach publicznych,</w:t>
      </w:r>
    </w:p>
    <w:p w14:paraId="479CFEB2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Kodeks cywilny,</w:t>
      </w:r>
    </w:p>
    <w:p w14:paraId="6CE3BCFE" w14:textId="77777777" w:rsidR="00224F2F" w:rsidRDefault="0018083F">
      <w:pPr>
        <w:keepNext/>
        <w:keepLines/>
        <w:numPr>
          <w:ilvl w:val="1"/>
          <w:numId w:val="13"/>
        </w:numPr>
        <w:tabs>
          <w:tab w:val="left" w:pos="0"/>
        </w:tabs>
        <w:suppressAutoHyphens/>
        <w:spacing w:after="0" w:line="240" w:lineRule="auto"/>
        <w:ind w:left="709" w:hanging="283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Statut i Regulamin Organizacyjny Udzielającego zamówienia.</w:t>
      </w:r>
    </w:p>
    <w:p w14:paraId="77D63D4D" w14:textId="52FB3A51" w:rsidR="00224F2F" w:rsidRDefault="0018083F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</w:p>
    <w:p w14:paraId="70FABBDD" w14:textId="77777777" w:rsidR="00224F2F" w:rsidRDefault="0018083F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Ewentualne spory pomiędzy stronami będą poddane rozstrzygnięciu przez Sąd właściwy miejscowo dla siedziby Udzielającego </w:t>
      </w:r>
      <w:r>
        <w:rPr>
          <w:rFonts w:ascii="Times New Roman" w:eastAsia="Times New Roman" w:hAnsi="Times New Roman"/>
          <w:color w:val="000000"/>
          <w:lang w:eastAsia="pl-PL"/>
        </w:rPr>
        <w:t>Zamówienia.</w:t>
      </w:r>
    </w:p>
    <w:p w14:paraId="5E060817" w14:textId="0F2D5C7E" w:rsidR="00224F2F" w:rsidRDefault="0018083F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color w:val="000000"/>
          <w:lang w:eastAsia="pl-PL"/>
        </w:rPr>
        <w:t>6</w:t>
      </w:r>
    </w:p>
    <w:p w14:paraId="28714F78" w14:textId="77777777" w:rsidR="00224F2F" w:rsidRDefault="0018083F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Wszelkie zmiany niniejszej Umowy, jej rozwiązanie lub wypowiedzenie, wymagają formy pisemnej pod rygorem nieważności.</w:t>
      </w:r>
    </w:p>
    <w:p w14:paraId="1E0284C4" w14:textId="77777777" w:rsidR="00224F2F" w:rsidRDefault="0018083F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Postanowienia Umowy mogą zostać zmienione, jeśli konieczność wprowadzenia zmian wyniknie z okoliczności, których nie możn</w:t>
      </w:r>
      <w:r>
        <w:rPr>
          <w:rFonts w:ascii="Times New Roman" w:eastAsia="Times New Roman" w:hAnsi="Times New Roman"/>
          <w:color w:val="000000"/>
          <w:lang w:eastAsia="pl-PL"/>
        </w:rPr>
        <w:t>a było przewidzieć w chwili zawarcia Umowy.</w:t>
      </w:r>
    </w:p>
    <w:p w14:paraId="61AC0255" w14:textId="77777777" w:rsidR="00224F2F" w:rsidRDefault="0018083F">
      <w:pPr>
        <w:numPr>
          <w:ilvl w:val="0"/>
          <w:numId w:val="14"/>
        </w:numPr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Zmiana wierzyciela Udzielającego Zamówienia może być tylko na warunkach przewidzianych w art.54 ust. 5 ustawy z dnia 15.04.2011 r. o działalności leczniczej.</w:t>
      </w:r>
    </w:p>
    <w:p w14:paraId="1EE25A63" w14:textId="309E6CC7" w:rsidR="00224F2F" w:rsidRDefault="0018083F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6A4E2C">
        <w:rPr>
          <w:rFonts w:ascii="Times New Roman" w:eastAsia="Times New Roman" w:hAnsi="Times New Roman"/>
          <w:b/>
          <w:bCs/>
          <w:color w:val="000000"/>
          <w:lang w:eastAsia="pl-PL"/>
        </w:rPr>
        <w:t>7</w:t>
      </w:r>
    </w:p>
    <w:p w14:paraId="6CB243D5" w14:textId="77777777" w:rsidR="00224F2F" w:rsidRDefault="0018083F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Umowa została sporządzona w dwóch jednobrzmiących</w:t>
      </w:r>
      <w:r>
        <w:rPr>
          <w:rFonts w:ascii="Times New Roman" w:eastAsia="Times New Roman" w:hAnsi="Times New Roman"/>
          <w:color w:val="000000"/>
          <w:lang w:eastAsia="pl-PL"/>
        </w:rPr>
        <w:t xml:space="preserve"> egzemplarzach, po jednym dla każdej ze Stron.</w:t>
      </w:r>
    </w:p>
    <w:p w14:paraId="0DE1213E" w14:textId="77777777" w:rsidR="00224F2F" w:rsidRDefault="00224F2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10C4F981" w14:textId="77777777" w:rsidR="00224F2F" w:rsidRDefault="00224F2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6FA48341" w14:textId="77777777" w:rsidR="00224F2F" w:rsidRDefault="0018083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…………………………….                                                        ……………………………….</w:t>
      </w:r>
    </w:p>
    <w:p w14:paraId="154C5A10" w14:textId="77777777" w:rsidR="00224F2F" w:rsidRDefault="0018083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Przyjmujący Zamówienie                                                                Udzielający Zamówienia             </w:t>
      </w:r>
      <w:r>
        <w:rPr>
          <w:rFonts w:ascii="Times New Roman" w:eastAsia="Times New Roman" w:hAnsi="Times New Roman"/>
          <w:lang w:eastAsia="pl-PL"/>
        </w:rPr>
        <w:t xml:space="preserve">             </w:t>
      </w:r>
    </w:p>
    <w:p w14:paraId="2D27DE9F" w14:textId="77777777" w:rsidR="00224F2F" w:rsidRDefault="0018083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</w:p>
    <w:p w14:paraId="6D944630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1F3F53E" w14:textId="77777777" w:rsidR="005D4FCA" w:rsidRDefault="005D4FC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2E74B5"/>
          <w:sz w:val="26"/>
          <w:lang w:eastAsia="pl-PL"/>
        </w:rPr>
      </w:pPr>
    </w:p>
    <w:p w14:paraId="18C9DE9F" w14:textId="77777777" w:rsidR="006A4E2C" w:rsidRDefault="006A4E2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2E74B5"/>
          <w:sz w:val="26"/>
          <w:lang w:eastAsia="pl-PL"/>
        </w:rPr>
      </w:pPr>
    </w:p>
    <w:p w14:paraId="045FF39F" w14:textId="77777777" w:rsidR="006A4E2C" w:rsidRDefault="006A4E2C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56B442F4" w14:textId="77777777" w:rsidR="005D4FCA" w:rsidRDefault="005D4FCA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04A91E36" w14:textId="77777777" w:rsidR="00224F2F" w:rsidRDefault="0018083F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Załącznik nr 1 do umowy nr …./ZL/2025</w:t>
      </w:r>
    </w:p>
    <w:p w14:paraId="66F8C014" w14:textId="77777777" w:rsidR="00224F2F" w:rsidRDefault="0018083F">
      <w:pPr>
        <w:spacing w:after="0" w:line="360" w:lineRule="auto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na udzielanie świadczeń zdrowotnych                                                                                                        </w:t>
      </w:r>
    </w:p>
    <w:p w14:paraId="6FED9D86" w14:textId="77777777" w:rsidR="00224F2F" w:rsidRDefault="0018083F">
      <w:pPr>
        <w:spacing w:after="0" w:line="48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Sprawozdanie z ilości godzin udzielonych świadczeń zdrowotnych</w:t>
      </w:r>
    </w:p>
    <w:p w14:paraId="09C10ADB" w14:textId="77777777" w:rsidR="00224F2F" w:rsidRDefault="0018083F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za miesiąc</w:t>
      </w:r>
      <w:r>
        <w:rPr>
          <w:rFonts w:ascii="Times New Roman" w:hAnsi="Times New Roman"/>
          <w:sz w:val="22"/>
          <w:szCs w:val="22"/>
        </w:rPr>
        <w:t xml:space="preserve"> …………. </w:t>
      </w:r>
      <w:r>
        <w:rPr>
          <w:rFonts w:ascii="Times New Roman" w:hAnsi="Times New Roman"/>
          <w:b/>
          <w:i/>
          <w:sz w:val="22"/>
          <w:szCs w:val="22"/>
        </w:rPr>
        <w:t xml:space="preserve">rok </w:t>
      </w:r>
      <w:r>
        <w:rPr>
          <w:rFonts w:ascii="Times New Roman" w:hAnsi="Times New Roman"/>
          <w:sz w:val="22"/>
          <w:szCs w:val="22"/>
        </w:rPr>
        <w:t>……….</w:t>
      </w:r>
    </w:p>
    <w:p w14:paraId="4DCA19B2" w14:textId="77777777" w:rsidR="00224F2F" w:rsidRDefault="0018083F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imię i nazwisko </w:t>
      </w:r>
      <w:r>
        <w:rPr>
          <w:rFonts w:ascii="Times New Roman" w:hAnsi="Times New Roman"/>
          <w:sz w:val="22"/>
          <w:szCs w:val="22"/>
        </w:rPr>
        <w:t>……………………</w:t>
      </w:r>
    </w:p>
    <w:p w14:paraId="5D48ACF6" w14:textId="77777777" w:rsidR="00224F2F" w:rsidRDefault="0018083F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mi</w:t>
      </w:r>
      <w:r>
        <w:rPr>
          <w:rFonts w:ascii="Times New Roman" w:hAnsi="Times New Roman"/>
          <w:b/>
          <w:i/>
          <w:sz w:val="22"/>
          <w:szCs w:val="22"/>
        </w:rPr>
        <w:t>ejsce wykonywania świadczeń</w:t>
      </w:r>
      <w:r>
        <w:rPr>
          <w:rFonts w:ascii="Times New Roman" w:hAnsi="Times New Roman"/>
          <w:sz w:val="22"/>
          <w:szCs w:val="22"/>
        </w:rPr>
        <w:t xml:space="preserve"> ……………………….</w:t>
      </w:r>
    </w:p>
    <w:tbl>
      <w:tblPr>
        <w:tblStyle w:val="Tabela-Siatka"/>
        <w:tblW w:w="7650" w:type="dxa"/>
        <w:jc w:val="center"/>
        <w:tblInd w:w="0" w:type="dxa"/>
        <w:tblLook w:val="04A0" w:firstRow="1" w:lastRow="0" w:firstColumn="1" w:lastColumn="0" w:noHBand="0" w:noVBand="1"/>
      </w:tblPr>
      <w:tblGrid>
        <w:gridCol w:w="2112"/>
        <w:gridCol w:w="2561"/>
        <w:gridCol w:w="2977"/>
      </w:tblGrid>
      <w:tr w:rsidR="00224F2F" w14:paraId="374F8F73" w14:textId="77777777">
        <w:trPr>
          <w:jc w:val="center"/>
        </w:trPr>
        <w:tc>
          <w:tcPr>
            <w:tcW w:w="2112" w:type="dxa"/>
            <w:vAlign w:val="center"/>
          </w:tcPr>
          <w:p w14:paraId="48203767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DZIEŃ</w:t>
            </w:r>
          </w:p>
          <w:p w14:paraId="16FA42B0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M-CA</w:t>
            </w:r>
          </w:p>
        </w:tc>
        <w:tc>
          <w:tcPr>
            <w:tcW w:w="2561" w:type="dxa"/>
          </w:tcPr>
          <w:p w14:paraId="19DD0C5E" w14:textId="48D05F9F" w:rsidR="00224F2F" w:rsidRDefault="0018083F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 xml:space="preserve">LICZBA GODZIN </w:t>
            </w:r>
          </w:p>
          <w:p w14:paraId="50302EFD" w14:textId="77777777" w:rsidR="00224F2F" w:rsidRDefault="00224F2F">
            <w:pPr>
              <w:spacing w:after="0" w:line="240" w:lineRule="auto"/>
              <w:jc w:val="center"/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3A62113" w14:textId="1B55432F" w:rsidR="00224F2F" w:rsidRDefault="00842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MIEJSCE UDZIELANIA ŚWIADCZEŃ ZDROWOTNYCH</w:t>
            </w:r>
          </w:p>
        </w:tc>
      </w:tr>
      <w:tr w:rsidR="00224F2F" w14:paraId="560DB9C8" w14:textId="77777777">
        <w:trPr>
          <w:jc w:val="center"/>
        </w:trPr>
        <w:tc>
          <w:tcPr>
            <w:tcW w:w="2112" w:type="dxa"/>
          </w:tcPr>
          <w:p w14:paraId="023EF570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</w:t>
            </w:r>
          </w:p>
        </w:tc>
        <w:tc>
          <w:tcPr>
            <w:tcW w:w="2561" w:type="dxa"/>
          </w:tcPr>
          <w:p w14:paraId="445A882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02712E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CF9FE55" w14:textId="77777777">
        <w:trPr>
          <w:jc w:val="center"/>
        </w:trPr>
        <w:tc>
          <w:tcPr>
            <w:tcW w:w="2112" w:type="dxa"/>
          </w:tcPr>
          <w:p w14:paraId="679D0386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</w:t>
            </w:r>
          </w:p>
        </w:tc>
        <w:tc>
          <w:tcPr>
            <w:tcW w:w="2561" w:type="dxa"/>
          </w:tcPr>
          <w:p w14:paraId="0D9D0BA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CD5466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F002D5" w14:textId="77777777">
        <w:trPr>
          <w:jc w:val="center"/>
        </w:trPr>
        <w:tc>
          <w:tcPr>
            <w:tcW w:w="2112" w:type="dxa"/>
          </w:tcPr>
          <w:p w14:paraId="1D9EEFD4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</w:t>
            </w:r>
          </w:p>
        </w:tc>
        <w:tc>
          <w:tcPr>
            <w:tcW w:w="2561" w:type="dxa"/>
          </w:tcPr>
          <w:p w14:paraId="75634FA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DF4EB3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6D69CF23" w14:textId="77777777">
        <w:trPr>
          <w:jc w:val="center"/>
        </w:trPr>
        <w:tc>
          <w:tcPr>
            <w:tcW w:w="2112" w:type="dxa"/>
          </w:tcPr>
          <w:p w14:paraId="0DA9703C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4</w:t>
            </w:r>
          </w:p>
        </w:tc>
        <w:tc>
          <w:tcPr>
            <w:tcW w:w="2561" w:type="dxa"/>
          </w:tcPr>
          <w:p w14:paraId="384372E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E9B0DB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5213646" w14:textId="77777777">
        <w:trPr>
          <w:jc w:val="center"/>
        </w:trPr>
        <w:tc>
          <w:tcPr>
            <w:tcW w:w="2112" w:type="dxa"/>
          </w:tcPr>
          <w:p w14:paraId="0F3C719F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5</w:t>
            </w:r>
          </w:p>
        </w:tc>
        <w:tc>
          <w:tcPr>
            <w:tcW w:w="2561" w:type="dxa"/>
          </w:tcPr>
          <w:p w14:paraId="1CDF96A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8A2B5B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8631726" w14:textId="77777777">
        <w:trPr>
          <w:jc w:val="center"/>
        </w:trPr>
        <w:tc>
          <w:tcPr>
            <w:tcW w:w="2112" w:type="dxa"/>
          </w:tcPr>
          <w:p w14:paraId="062BCF49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6</w:t>
            </w:r>
          </w:p>
        </w:tc>
        <w:tc>
          <w:tcPr>
            <w:tcW w:w="2561" w:type="dxa"/>
          </w:tcPr>
          <w:p w14:paraId="59BBCB4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4735A7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3B2FEEC" w14:textId="77777777">
        <w:trPr>
          <w:jc w:val="center"/>
        </w:trPr>
        <w:tc>
          <w:tcPr>
            <w:tcW w:w="2112" w:type="dxa"/>
          </w:tcPr>
          <w:p w14:paraId="7C7BC6F2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7</w:t>
            </w:r>
          </w:p>
        </w:tc>
        <w:tc>
          <w:tcPr>
            <w:tcW w:w="2561" w:type="dxa"/>
          </w:tcPr>
          <w:p w14:paraId="338C305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4267DC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B8CF644" w14:textId="77777777">
        <w:trPr>
          <w:jc w:val="center"/>
        </w:trPr>
        <w:tc>
          <w:tcPr>
            <w:tcW w:w="2112" w:type="dxa"/>
          </w:tcPr>
          <w:p w14:paraId="34EA8B36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8</w:t>
            </w:r>
          </w:p>
        </w:tc>
        <w:tc>
          <w:tcPr>
            <w:tcW w:w="2561" w:type="dxa"/>
          </w:tcPr>
          <w:p w14:paraId="24EB6A9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665D44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DF2D7D4" w14:textId="77777777">
        <w:trPr>
          <w:jc w:val="center"/>
        </w:trPr>
        <w:tc>
          <w:tcPr>
            <w:tcW w:w="2112" w:type="dxa"/>
          </w:tcPr>
          <w:p w14:paraId="29D06625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9</w:t>
            </w:r>
          </w:p>
        </w:tc>
        <w:tc>
          <w:tcPr>
            <w:tcW w:w="2561" w:type="dxa"/>
          </w:tcPr>
          <w:p w14:paraId="3AEB724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58D048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ED60858" w14:textId="77777777">
        <w:trPr>
          <w:jc w:val="center"/>
        </w:trPr>
        <w:tc>
          <w:tcPr>
            <w:tcW w:w="2112" w:type="dxa"/>
          </w:tcPr>
          <w:p w14:paraId="284EA95F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10</w:t>
            </w:r>
          </w:p>
        </w:tc>
        <w:tc>
          <w:tcPr>
            <w:tcW w:w="2561" w:type="dxa"/>
          </w:tcPr>
          <w:p w14:paraId="6CC474A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7BD28E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9683DA7" w14:textId="77777777">
        <w:trPr>
          <w:jc w:val="center"/>
        </w:trPr>
        <w:tc>
          <w:tcPr>
            <w:tcW w:w="2112" w:type="dxa"/>
          </w:tcPr>
          <w:p w14:paraId="340AF22F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11</w:t>
            </w:r>
          </w:p>
        </w:tc>
        <w:tc>
          <w:tcPr>
            <w:tcW w:w="2561" w:type="dxa"/>
          </w:tcPr>
          <w:p w14:paraId="22F9C33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2C34CD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5434501" w14:textId="77777777">
        <w:trPr>
          <w:jc w:val="center"/>
        </w:trPr>
        <w:tc>
          <w:tcPr>
            <w:tcW w:w="2112" w:type="dxa"/>
          </w:tcPr>
          <w:p w14:paraId="2F12368A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12</w:t>
            </w:r>
          </w:p>
        </w:tc>
        <w:tc>
          <w:tcPr>
            <w:tcW w:w="2561" w:type="dxa"/>
          </w:tcPr>
          <w:p w14:paraId="68C3242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14F963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227155C" w14:textId="77777777">
        <w:trPr>
          <w:jc w:val="center"/>
        </w:trPr>
        <w:tc>
          <w:tcPr>
            <w:tcW w:w="2112" w:type="dxa"/>
          </w:tcPr>
          <w:p w14:paraId="00BAFC9A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13</w:t>
            </w:r>
          </w:p>
        </w:tc>
        <w:tc>
          <w:tcPr>
            <w:tcW w:w="2561" w:type="dxa"/>
          </w:tcPr>
          <w:p w14:paraId="20794D2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890B2C5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AD83790" w14:textId="77777777">
        <w:trPr>
          <w:jc w:val="center"/>
        </w:trPr>
        <w:tc>
          <w:tcPr>
            <w:tcW w:w="2112" w:type="dxa"/>
          </w:tcPr>
          <w:p w14:paraId="006B27DE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14</w:t>
            </w:r>
          </w:p>
        </w:tc>
        <w:tc>
          <w:tcPr>
            <w:tcW w:w="2561" w:type="dxa"/>
          </w:tcPr>
          <w:p w14:paraId="29E5210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630D7E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42FBD49" w14:textId="77777777">
        <w:trPr>
          <w:jc w:val="center"/>
        </w:trPr>
        <w:tc>
          <w:tcPr>
            <w:tcW w:w="2112" w:type="dxa"/>
          </w:tcPr>
          <w:p w14:paraId="43D861BC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15</w:t>
            </w:r>
          </w:p>
        </w:tc>
        <w:tc>
          <w:tcPr>
            <w:tcW w:w="2561" w:type="dxa"/>
          </w:tcPr>
          <w:p w14:paraId="5F2A3BA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23EF45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026B14F" w14:textId="77777777">
        <w:trPr>
          <w:jc w:val="center"/>
        </w:trPr>
        <w:tc>
          <w:tcPr>
            <w:tcW w:w="2112" w:type="dxa"/>
          </w:tcPr>
          <w:p w14:paraId="667D8F14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16</w:t>
            </w:r>
          </w:p>
        </w:tc>
        <w:tc>
          <w:tcPr>
            <w:tcW w:w="2561" w:type="dxa"/>
          </w:tcPr>
          <w:p w14:paraId="79E6F25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BEAF78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1D8970" w14:textId="77777777">
        <w:trPr>
          <w:jc w:val="center"/>
        </w:trPr>
        <w:tc>
          <w:tcPr>
            <w:tcW w:w="2112" w:type="dxa"/>
          </w:tcPr>
          <w:p w14:paraId="176D178B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17</w:t>
            </w:r>
          </w:p>
        </w:tc>
        <w:tc>
          <w:tcPr>
            <w:tcW w:w="2561" w:type="dxa"/>
          </w:tcPr>
          <w:p w14:paraId="4F2CDC1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703C808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B878B5A" w14:textId="77777777">
        <w:trPr>
          <w:jc w:val="center"/>
        </w:trPr>
        <w:tc>
          <w:tcPr>
            <w:tcW w:w="2112" w:type="dxa"/>
          </w:tcPr>
          <w:p w14:paraId="032E5FD0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18</w:t>
            </w:r>
          </w:p>
        </w:tc>
        <w:tc>
          <w:tcPr>
            <w:tcW w:w="2561" w:type="dxa"/>
          </w:tcPr>
          <w:p w14:paraId="251E650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A16E62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F0B7192" w14:textId="77777777">
        <w:trPr>
          <w:jc w:val="center"/>
        </w:trPr>
        <w:tc>
          <w:tcPr>
            <w:tcW w:w="2112" w:type="dxa"/>
          </w:tcPr>
          <w:p w14:paraId="19F9F635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19</w:t>
            </w:r>
          </w:p>
        </w:tc>
        <w:tc>
          <w:tcPr>
            <w:tcW w:w="2561" w:type="dxa"/>
          </w:tcPr>
          <w:p w14:paraId="2567022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BC992A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D30D53D" w14:textId="77777777">
        <w:trPr>
          <w:jc w:val="center"/>
        </w:trPr>
        <w:tc>
          <w:tcPr>
            <w:tcW w:w="2112" w:type="dxa"/>
          </w:tcPr>
          <w:p w14:paraId="7510DFB4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20</w:t>
            </w:r>
          </w:p>
        </w:tc>
        <w:tc>
          <w:tcPr>
            <w:tcW w:w="2561" w:type="dxa"/>
          </w:tcPr>
          <w:p w14:paraId="2362EB5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4EC02B6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C72D279" w14:textId="77777777">
        <w:trPr>
          <w:jc w:val="center"/>
        </w:trPr>
        <w:tc>
          <w:tcPr>
            <w:tcW w:w="2112" w:type="dxa"/>
          </w:tcPr>
          <w:p w14:paraId="257145D3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21</w:t>
            </w:r>
          </w:p>
        </w:tc>
        <w:tc>
          <w:tcPr>
            <w:tcW w:w="2561" w:type="dxa"/>
          </w:tcPr>
          <w:p w14:paraId="0590802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390289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6400C1FC" w14:textId="77777777">
        <w:trPr>
          <w:jc w:val="center"/>
        </w:trPr>
        <w:tc>
          <w:tcPr>
            <w:tcW w:w="2112" w:type="dxa"/>
          </w:tcPr>
          <w:p w14:paraId="7C0131B6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22</w:t>
            </w:r>
          </w:p>
        </w:tc>
        <w:tc>
          <w:tcPr>
            <w:tcW w:w="2561" w:type="dxa"/>
          </w:tcPr>
          <w:p w14:paraId="54DD177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0D91B8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8F8598F" w14:textId="77777777">
        <w:trPr>
          <w:jc w:val="center"/>
        </w:trPr>
        <w:tc>
          <w:tcPr>
            <w:tcW w:w="2112" w:type="dxa"/>
          </w:tcPr>
          <w:p w14:paraId="0C1EBB24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23</w:t>
            </w:r>
          </w:p>
        </w:tc>
        <w:tc>
          <w:tcPr>
            <w:tcW w:w="2561" w:type="dxa"/>
          </w:tcPr>
          <w:p w14:paraId="11FDF85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72D1E8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D5D2FA6" w14:textId="77777777">
        <w:trPr>
          <w:jc w:val="center"/>
        </w:trPr>
        <w:tc>
          <w:tcPr>
            <w:tcW w:w="2112" w:type="dxa"/>
          </w:tcPr>
          <w:p w14:paraId="6A90B836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24</w:t>
            </w:r>
          </w:p>
        </w:tc>
        <w:tc>
          <w:tcPr>
            <w:tcW w:w="2561" w:type="dxa"/>
          </w:tcPr>
          <w:p w14:paraId="4CF7D3C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A850D5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42AD59FD" w14:textId="77777777">
        <w:trPr>
          <w:jc w:val="center"/>
        </w:trPr>
        <w:tc>
          <w:tcPr>
            <w:tcW w:w="2112" w:type="dxa"/>
          </w:tcPr>
          <w:p w14:paraId="3AF9CEDE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25</w:t>
            </w:r>
          </w:p>
        </w:tc>
        <w:tc>
          <w:tcPr>
            <w:tcW w:w="2561" w:type="dxa"/>
          </w:tcPr>
          <w:p w14:paraId="1C81F32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059736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4A4F5AD" w14:textId="77777777">
        <w:trPr>
          <w:jc w:val="center"/>
        </w:trPr>
        <w:tc>
          <w:tcPr>
            <w:tcW w:w="2112" w:type="dxa"/>
          </w:tcPr>
          <w:p w14:paraId="0F620665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26</w:t>
            </w:r>
          </w:p>
        </w:tc>
        <w:tc>
          <w:tcPr>
            <w:tcW w:w="2561" w:type="dxa"/>
          </w:tcPr>
          <w:p w14:paraId="3E9C0F1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3FC646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C9EF6FF" w14:textId="77777777">
        <w:trPr>
          <w:jc w:val="center"/>
        </w:trPr>
        <w:tc>
          <w:tcPr>
            <w:tcW w:w="2112" w:type="dxa"/>
          </w:tcPr>
          <w:p w14:paraId="4771A60B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27</w:t>
            </w:r>
          </w:p>
        </w:tc>
        <w:tc>
          <w:tcPr>
            <w:tcW w:w="2561" w:type="dxa"/>
          </w:tcPr>
          <w:p w14:paraId="6DFBD6A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1678D2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B2E4A6" w14:textId="77777777">
        <w:trPr>
          <w:jc w:val="center"/>
        </w:trPr>
        <w:tc>
          <w:tcPr>
            <w:tcW w:w="2112" w:type="dxa"/>
          </w:tcPr>
          <w:p w14:paraId="697668C7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28</w:t>
            </w:r>
          </w:p>
        </w:tc>
        <w:tc>
          <w:tcPr>
            <w:tcW w:w="2561" w:type="dxa"/>
          </w:tcPr>
          <w:p w14:paraId="7E9E99D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57FECF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1B864C8" w14:textId="77777777">
        <w:trPr>
          <w:jc w:val="center"/>
        </w:trPr>
        <w:tc>
          <w:tcPr>
            <w:tcW w:w="2112" w:type="dxa"/>
          </w:tcPr>
          <w:p w14:paraId="64FA8620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29</w:t>
            </w:r>
          </w:p>
        </w:tc>
        <w:tc>
          <w:tcPr>
            <w:tcW w:w="2561" w:type="dxa"/>
          </w:tcPr>
          <w:p w14:paraId="79F860F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8AC36A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18FA969" w14:textId="77777777">
        <w:trPr>
          <w:jc w:val="center"/>
        </w:trPr>
        <w:tc>
          <w:tcPr>
            <w:tcW w:w="2112" w:type="dxa"/>
          </w:tcPr>
          <w:p w14:paraId="69FEF929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30</w:t>
            </w:r>
          </w:p>
        </w:tc>
        <w:tc>
          <w:tcPr>
            <w:tcW w:w="2561" w:type="dxa"/>
          </w:tcPr>
          <w:p w14:paraId="75A9960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5EE49B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B33DC58" w14:textId="77777777">
        <w:trPr>
          <w:jc w:val="center"/>
        </w:trPr>
        <w:tc>
          <w:tcPr>
            <w:tcW w:w="2112" w:type="dxa"/>
          </w:tcPr>
          <w:p w14:paraId="1F62DB24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31</w:t>
            </w:r>
          </w:p>
        </w:tc>
        <w:tc>
          <w:tcPr>
            <w:tcW w:w="2561" w:type="dxa"/>
          </w:tcPr>
          <w:p w14:paraId="2E7DBE2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8F5DD3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20947B1" w14:textId="77777777">
        <w:trPr>
          <w:jc w:val="center"/>
        </w:trPr>
        <w:tc>
          <w:tcPr>
            <w:tcW w:w="2112" w:type="dxa"/>
          </w:tcPr>
          <w:p w14:paraId="0F990E9D" w14:textId="77777777" w:rsidR="00224F2F" w:rsidRDefault="001808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Aptos" w:hAnsi="Times New Roman"/>
                <w:b/>
                <w:kern w:val="0"/>
                <w14:ligatures w14:val="none"/>
              </w:rPr>
              <w:t>RAZEM</w:t>
            </w:r>
          </w:p>
        </w:tc>
        <w:tc>
          <w:tcPr>
            <w:tcW w:w="2561" w:type="dxa"/>
          </w:tcPr>
          <w:p w14:paraId="7DD24D36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7E908F5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340"/>
        <w:tblW w:w="9948" w:type="dxa"/>
        <w:jc w:val="center"/>
        <w:tblInd w:w="0" w:type="dxa"/>
        <w:tblLook w:val="04A0" w:firstRow="1" w:lastRow="0" w:firstColumn="1" w:lastColumn="0" w:noHBand="0" w:noVBand="1"/>
      </w:tblPr>
      <w:tblGrid>
        <w:gridCol w:w="5614"/>
        <w:gridCol w:w="4334"/>
      </w:tblGrid>
      <w:tr w:rsidR="00224F2F" w14:paraId="6CDC6162" w14:textId="77777777">
        <w:trPr>
          <w:jc w:val="center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9101CFB" w14:textId="77777777" w:rsidR="00224F2F" w:rsidRDefault="0018083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Aptos" w:hAnsi="Times New Roman"/>
                <w:i/>
                <w:kern w:val="0"/>
                <w14:ligatures w14:val="none"/>
              </w:rPr>
              <w:tab/>
            </w:r>
            <w:r>
              <w:rPr>
                <w:rFonts w:ascii="Times New Roman" w:eastAsia="Aptos" w:hAnsi="Times New Roman"/>
                <w:i/>
                <w:kern w:val="0"/>
                <w14:ligatures w14:val="none"/>
              </w:rPr>
              <w:tab/>
            </w:r>
          </w:p>
          <w:p w14:paraId="4A348E31" w14:textId="77777777" w:rsidR="00224F2F" w:rsidRDefault="0018083F">
            <w:pPr>
              <w:spacing w:before="120" w:line="240" w:lineRule="auto"/>
              <w:ind w:left="4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……………………………………………</w:t>
            </w:r>
          </w:p>
          <w:p w14:paraId="5D3FD2CD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data, pieczątka i podpis przyjmującego Zamówienie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7486FCFA" w14:textId="77777777" w:rsidR="00224F2F" w:rsidRDefault="00224F2F">
            <w:pPr>
              <w:spacing w:after="0" w:line="240" w:lineRule="auto"/>
              <w:jc w:val="center"/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</w:pPr>
          </w:p>
          <w:p w14:paraId="79A40258" w14:textId="77777777" w:rsidR="00224F2F" w:rsidRDefault="0018083F">
            <w:pPr>
              <w:spacing w:before="12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…………………………………………………….</w:t>
            </w:r>
          </w:p>
          <w:p w14:paraId="23FAF02B" w14:textId="77777777" w:rsidR="00224F2F" w:rsidRDefault="001808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data, pieczątka i podpis osoby zatwierdzającej</w:t>
            </w:r>
          </w:p>
        </w:tc>
      </w:tr>
    </w:tbl>
    <w:p w14:paraId="5D90DC8B" w14:textId="77777777" w:rsidR="00224F2F" w:rsidRDefault="0018083F">
      <w:pPr>
        <w:spacing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1969A8B9" w14:textId="77777777" w:rsidR="00224F2F" w:rsidRDefault="00224F2F"/>
    <w:p w14:paraId="057A8E16" w14:textId="77777777" w:rsidR="00224F2F" w:rsidRDefault="00224F2F"/>
    <w:sectPr w:rsidR="00224F2F">
      <w:footerReference w:type="default" r:id="rId9"/>
      <w:pgSz w:w="11906" w:h="16838"/>
      <w:pgMar w:top="1417" w:right="1417" w:bottom="1417" w:left="1417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DAF6E" w14:textId="77777777" w:rsidR="0018083F" w:rsidRDefault="0018083F" w:rsidP="005D4FCA">
      <w:pPr>
        <w:spacing w:after="0" w:line="240" w:lineRule="auto"/>
      </w:pPr>
      <w:r>
        <w:separator/>
      </w:r>
    </w:p>
  </w:endnote>
  <w:endnote w:type="continuationSeparator" w:id="0">
    <w:p w14:paraId="2A7270B9" w14:textId="77777777" w:rsidR="0018083F" w:rsidRDefault="0018083F" w:rsidP="005D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4647163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AD0D1A" w14:textId="6271EC6F" w:rsidR="005D4FCA" w:rsidRPr="005D4FCA" w:rsidRDefault="005D4FCA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A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6E1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12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4FC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6E1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12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B04530" w14:textId="77777777" w:rsidR="005D4FCA" w:rsidRDefault="005D4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B6836" w14:textId="77777777" w:rsidR="0018083F" w:rsidRDefault="0018083F" w:rsidP="005D4FCA">
      <w:pPr>
        <w:spacing w:after="0" w:line="240" w:lineRule="auto"/>
      </w:pPr>
      <w:r>
        <w:separator/>
      </w:r>
    </w:p>
  </w:footnote>
  <w:footnote w:type="continuationSeparator" w:id="0">
    <w:p w14:paraId="57C5F7C9" w14:textId="77777777" w:rsidR="0018083F" w:rsidRDefault="0018083F" w:rsidP="005D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3D2"/>
    <w:multiLevelType w:val="hybridMultilevel"/>
    <w:tmpl w:val="448AEBE2"/>
    <w:lvl w:ilvl="0" w:tplc="16F2C6D4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C220E"/>
    <w:multiLevelType w:val="multilevel"/>
    <w:tmpl w:val="4036B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61D"/>
    <w:multiLevelType w:val="multilevel"/>
    <w:tmpl w:val="08480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D744151"/>
    <w:multiLevelType w:val="multilevel"/>
    <w:tmpl w:val="E85243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34C0"/>
    <w:multiLevelType w:val="multilevel"/>
    <w:tmpl w:val="CBAAF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0FB30DF"/>
    <w:multiLevelType w:val="multilevel"/>
    <w:tmpl w:val="50427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0992"/>
    <w:multiLevelType w:val="multilevel"/>
    <w:tmpl w:val="8C60D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69FC"/>
    <w:multiLevelType w:val="multilevel"/>
    <w:tmpl w:val="653076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CDF33AD"/>
    <w:multiLevelType w:val="multilevel"/>
    <w:tmpl w:val="7E24D0B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675"/>
    <w:multiLevelType w:val="multilevel"/>
    <w:tmpl w:val="7C56722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0FB"/>
    <w:multiLevelType w:val="multilevel"/>
    <w:tmpl w:val="51E2B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1130CED"/>
    <w:multiLevelType w:val="multilevel"/>
    <w:tmpl w:val="00FE87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579F4"/>
    <w:multiLevelType w:val="hybridMultilevel"/>
    <w:tmpl w:val="93908604"/>
    <w:lvl w:ilvl="0" w:tplc="FBB288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F6B39"/>
    <w:multiLevelType w:val="multilevel"/>
    <w:tmpl w:val="55F65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3CC6"/>
    <w:multiLevelType w:val="hybridMultilevel"/>
    <w:tmpl w:val="6D8038BC"/>
    <w:lvl w:ilvl="0" w:tplc="F44CBF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2202C4B"/>
    <w:multiLevelType w:val="multilevel"/>
    <w:tmpl w:val="F29AC2AC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261500E"/>
    <w:multiLevelType w:val="multilevel"/>
    <w:tmpl w:val="03C4D0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126FB"/>
    <w:multiLevelType w:val="multilevel"/>
    <w:tmpl w:val="373E9D1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03AA2"/>
    <w:multiLevelType w:val="multilevel"/>
    <w:tmpl w:val="1D5E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6"/>
  </w:num>
  <w:num w:numId="10">
    <w:abstractNumId w:val="23"/>
  </w:num>
  <w:num w:numId="11">
    <w:abstractNumId w:val="19"/>
  </w:num>
  <w:num w:numId="12">
    <w:abstractNumId w:val="27"/>
  </w:num>
  <w:num w:numId="13">
    <w:abstractNumId w:val="11"/>
  </w:num>
  <w:num w:numId="14">
    <w:abstractNumId w:val="1"/>
  </w:num>
  <w:num w:numId="15">
    <w:abstractNumId w:val="15"/>
  </w:num>
  <w:num w:numId="16">
    <w:abstractNumId w:val="2"/>
  </w:num>
  <w:num w:numId="1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0"/>
  </w:num>
  <w:num w:numId="28">
    <w:abstractNumId w:val="18"/>
  </w:num>
  <w:num w:numId="29">
    <w:abstractNumId w:val="20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2F"/>
    <w:rsid w:val="0018083F"/>
    <w:rsid w:val="00224F2F"/>
    <w:rsid w:val="002A3186"/>
    <w:rsid w:val="005D4FCA"/>
    <w:rsid w:val="006632C7"/>
    <w:rsid w:val="006A4E2C"/>
    <w:rsid w:val="007D7946"/>
    <w:rsid w:val="00816E1F"/>
    <w:rsid w:val="0084232E"/>
    <w:rsid w:val="0096215A"/>
    <w:rsid w:val="00BD30F7"/>
    <w:rsid w:val="00E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2CA8"/>
  <w15:docId w15:val="{AED0DF0E-85DE-4060-9B66-A5B8EC4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BBE"/>
    <w:pPr>
      <w:spacing w:after="16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4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4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4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24B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24B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24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24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24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24BB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4B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24B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24BBE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24B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BBE"/>
    <w:rPr>
      <w:b/>
      <w:bCs/>
      <w:smallCaps/>
      <w:color w:val="0F4761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E24BBE"/>
    <w:rPr>
      <w:color w:val="467886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</w:rPr>
  </w:style>
  <w:style w:type="character" w:customStyle="1" w:styleId="ListLabel4">
    <w:name w:val="ListLabel 4"/>
    <w:qFormat/>
    <w:rPr>
      <w:rFonts w:ascii="Times New Roman" w:eastAsia="Times New Roman" w:hAnsi="Times New Roman"/>
      <w:color w:val="000080"/>
      <w:lang w:eastAsia="pl-PL"/>
    </w:rPr>
  </w:style>
  <w:style w:type="character" w:customStyle="1" w:styleId="ListLabel5">
    <w:name w:val="ListLabel 5"/>
    <w:qFormat/>
    <w:rPr>
      <w:rFonts w:ascii="Times New Roman" w:eastAsia="Times New Roman" w:hAnsi="Times New Roman"/>
      <w:color w:val="0563C1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2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BBE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BB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BB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59"/>
    <w:rsid w:val="00E24BB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D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CA"/>
    <w:rPr>
      <w:rFonts w:cs="Times New Roman"/>
    </w:rPr>
  </w:style>
  <w:style w:type="character" w:customStyle="1" w:styleId="hgkelc">
    <w:name w:val="hgkelc"/>
    <w:basedOn w:val="Domylnaczcionkaakapitu"/>
    <w:rsid w:val="006A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i@szpital-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6951</Words>
  <Characters>41710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dc:description/>
  <cp:lastModifiedBy>DELL</cp:lastModifiedBy>
  <cp:revision>7</cp:revision>
  <cp:lastPrinted>2025-09-25T12:16:00Z</cp:lastPrinted>
  <dcterms:created xsi:type="dcterms:W3CDTF">2025-09-24T11:03:00Z</dcterms:created>
  <dcterms:modified xsi:type="dcterms:W3CDTF">2025-09-29T18:44:00Z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