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b/>
          <w:bCs/>
          <w:szCs w:val="20"/>
        </w:rPr>
        <w:t>Projekt umowy</w:t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zawarta w dniu …...........w Bartoszycach, pomiędzy: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Szpitalem Powiatowym im. Jana Pawła II w Bartoszycach, ul. Wyszyńskiego 11, 11-200 Bartoszyce, reprezentowanym przez Dyrektora Sławomira Wójcika, zwanym w dalszej części umowy ,,Sprzedającym’’,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a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rFonts w:eastAsia="Times New Roman"/>
          <w:szCs w:val="20"/>
        </w:rPr>
        <w:t>…</w:t>
      </w:r>
      <w:r>
        <w:rPr>
          <w:szCs w:val="20"/>
        </w:rPr>
        <w:t>............................................................................................................................................................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zwanym w dalszej części umowy ,,Kupującym’’.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W wyniku przeprowadzonego przetargu na zbycie mienia ruchomego, strony zawierają umowę o poniższej treści: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1</w:t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Sprzedający oświadcza, że jest właścicielem używanego mienia ruchomego o nazwie ….......................................................................................................................................................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2</w:t>
      </w:r>
    </w:p>
    <w:p>
      <w:pPr>
        <w:pStyle w:val="Style91"/>
        <w:widowControl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lineRule="exact" w:line="240"/>
        <w:ind w:left="720" w:right="0" w:hanging="360"/>
        <w:jc w:val="both"/>
        <w:rPr/>
      </w:pPr>
      <w:r>
        <w:rPr>
          <w:szCs w:val="20"/>
        </w:rPr>
        <w:t>Sprzedający sprzedaje, a kupujący kupuje mienie opisane w § 1 niniejszej umowy za łączną kwotę …................... brutto ( słownie:.................................................................).</w:t>
      </w:r>
    </w:p>
    <w:p>
      <w:pPr>
        <w:pStyle w:val="Style91"/>
        <w:widowControl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lineRule="exact" w:line="240"/>
        <w:ind w:left="720" w:right="0" w:hanging="360"/>
        <w:jc w:val="both"/>
        <w:rPr/>
      </w:pPr>
      <w:r>
        <w:rPr>
          <w:szCs w:val="20"/>
        </w:rPr>
        <w:t>Kupujący zobowiązuje się do zapłaty ceny sprzedaży, o której mowa w ust. 1, w terminie 3 dni od dnia wystawienia faktury przez Sprzedającego.</w:t>
      </w:r>
    </w:p>
    <w:p>
      <w:pPr>
        <w:pStyle w:val="Style91"/>
        <w:widowControl/>
        <w:numPr>
          <w:ilvl w:val="0"/>
          <w:numId w:val="1"/>
        </w:numPr>
        <w:tabs>
          <w:tab w:val="clear" w:pos="708"/>
          <w:tab w:val="left" w:pos="720" w:leader="none"/>
        </w:tabs>
        <w:bidi w:val="0"/>
        <w:spacing w:lineRule="exact" w:line="240"/>
        <w:ind w:left="720" w:right="0" w:hanging="360"/>
        <w:jc w:val="both"/>
        <w:rPr/>
      </w:pPr>
      <w:r>
        <w:rPr>
          <w:szCs w:val="20"/>
        </w:rPr>
        <w:t>Do czasu zapłaty ceny towar stanowi własność Sprzedającego.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3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Kupujący oświadcza, że:</w:t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spacing w:lineRule="exact" w:line="240"/>
        <w:ind w:left="720" w:right="0" w:hanging="360"/>
        <w:jc w:val="both"/>
        <w:rPr/>
      </w:pPr>
      <w:r>
        <w:rPr>
          <w:szCs w:val="20"/>
        </w:rPr>
        <w:t>dokładnie zapoznał się ze stanem technicznym nabywanego sprzętu,</w:t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spacing w:lineRule="exact" w:line="240"/>
        <w:ind w:left="720" w:right="0" w:hanging="360"/>
        <w:jc w:val="both"/>
        <w:rPr/>
      </w:pPr>
      <w:r>
        <w:rPr>
          <w:szCs w:val="20"/>
        </w:rPr>
        <w:t>nabywa sprzęt w takim stanie technicznym, w jakim aktualnie się on znajduje i z tego tytułu nie będzie zgłaszał żadnych roszczeń do Sprzedającego,</w:t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720" w:leader="none"/>
        </w:tabs>
        <w:bidi w:val="0"/>
        <w:spacing w:lineRule="exact" w:line="240"/>
        <w:ind w:left="720" w:right="0" w:hanging="360"/>
        <w:jc w:val="both"/>
        <w:rPr/>
      </w:pPr>
      <w:r>
        <w:rPr>
          <w:szCs w:val="20"/>
        </w:rPr>
        <w:t>Wyraża zgodę na wyłączenie odpowiedzialności Sprzedawcy z tytułu rękojmi, chyba że byłoby to sprzeczne z powszechnie obowiązującymi przepisami prawa.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4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Przekazanie sprzętu odbędzie się na podstawie protokołu przekazania sporządzonego przy udziale obu stron, po zapłacie przez Kupującego całej ceny sprzedaży.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5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Wszelkie koszty związane z niniejszą umową, w tym koszty odbioru przedmiotu niniejszej umowy oraz podatku od czynności cywilnoprawnych, ponosi Kupujący.</w:t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6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W sprawach nieuregulowanych niniejszą umową mają zastosowanie odpowiednie przepisy Kodeksu cywilnego.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7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Wszelkie zmiany umowy wymagają zachowania formy pisemnej pod rygorem nieważności.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8</w:t>
      </w:r>
    </w:p>
    <w:p>
      <w:pPr>
        <w:pStyle w:val="Tretekstu"/>
        <w:widowControl/>
        <w:bidi w:val="0"/>
        <w:spacing w:lineRule="exact" w:line="240" w:before="0" w:after="0"/>
        <w:ind w:left="0" w:right="0" w:hanging="0"/>
        <w:jc w:val="both"/>
        <w:rPr/>
      </w:pPr>
      <w:r>
        <w:rPr/>
        <w:t>Ewentualne spory mogące wyniknąć z realizacji postanowień niniejszej umowy rozstrzygane będą przez Sąd właściwy dla siedziby Sprzedającego.</w:t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center"/>
        <w:rPr/>
      </w:pPr>
      <w:r>
        <w:rPr>
          <w:szCs w:val="20"/>
        </w:rPr>
        <w:t>§ 9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szCs w:val="20"/>
        </w:rPr>
        <w:t>Umowę sporządzono w dwóch jednobrzmiących egzemplarzach, po jednym dla każdej ze stron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szCs w:val="20"/>
        </w:rPr>
      </w:pPr>
      <w:r>
        <w:rPr>
          <w:szCs w:val="20"/>
        </w:rPr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/>
      </w:pPr>
      <w:r>
        <w:rPr>
          <w:rFonts w:eastAsia="Times New Roman"/>
          <w:szCs w:val="20"/>
        </w:rPr>
        <w:t xml:space="preserve">                             </w:t>
      </w:r>
      <w:r>
        <w:rPr>
          <w:rFonts w:eastAsia="Times New Roman"/>
          <w:b/>
          <w:bCs/>
          <w:szCs w:val="20"/>
        </w:rPr>
        <w:t xml:space="preserve">   </w:t>
      </w:r>
      <w:r>
        <w:rPr>
          <w:b/>
          <w:bCs/>
          <w:szCs w:val="20"/>
        </w:rPr>
        <w:t>SPRZEDAJĄCY                                        KUPUJĄCY</w:t>
      </w:r>
    </w:p>
    <w:p>
      <w:pPr>
        <w:pStyle w:val="Style91"/>
        <w:widowControl/>
        <w:bidi w:val="0"/>
        <w:spacing w:lineRule="exact" w:line="240"/>
        <w:ind w:left="0" w:right="0" w:hanging="0"/>
        <w:jc w:val="both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widowControl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TekstpodstawowyZnak">
    <w:name w:val="Tekst podstawowy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Lucida Sans Unicode" w:cs="Times New Roman"/>
      <w:color w:val="auto"/>
      <w:kern w:val="2"/>
      <w:sz w:val="20"/>
      <w:szCs w:val="20"/>
      <w:lang w:val="pl-PL" w:eastAsia="pl-PL" w:bidi="ar-SA"/>
    </w:rPr>
  </w:style>
  <w:style w:type="paragraph" w:styleId="Style91">
    <w:name w:val="Style9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LibreOffice/6.4.5.2$Windows_X86_64 LibreOffice_project/a726b36747cf2001e06b58ad5db1aa3a9a1872d6</Application>
  <Pages>1</Pages>
  <Words>284</Words>
  <Characters>2107</Characters>
  <CharactersWithSpaces>2425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2023-05-24T10:01:08Z</dcterms:created>
  <dc:creator/>
  <dc:description/>
  <dc:language>pl-PL</dc:language>
  <cp:lastModifiedBy/>
  <dcterms:modified xsi:type="dcterms:W3CDTF">2023-05-24T10:02:22Z</dcterms:modified>
  <cp:revision>1</cp:revision>
  <dc:subject/>
  <dc:title/>
</cp:coreProperties>
</file>