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28551" w14:textId="1F4DDB2A" w:rsidR="00B54B10" w:rsidRPr="00AD21C4" w:rsidRDefault="00703404" w:rsidP="00F21061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 xml:space="preserve">UMOWA </w:t>
      </w:r>
      <w:r w:rsidR="00A34B4D" w:rsidRPr="00AD21C4">
        <w:rPr>
          <w:b/>
          <w:bCs/>
          <w:sz w:val="24"/>
          <w:szCs w:val="24"/>
        </w:rPr>
        <w:t>DZIERŻAWY</w:t>
      </w:r>
    </w:p>
    <w:p w14:paraId="3DD67B8D" w14:textId="5E763F4B" w:rsidR="00B54B10" w:rsidRPr="00AD21C4" w:rsidRDefault="00703404" w:rsidP="00F21061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zawarta w dniu ........................... r.</w:t>
      </w:r>
    </w:p>
    <w:p w14:paraId="684EB200" w14:textId="77777777" w:rsidR="00B54B10" w:rsidRPr="00AD21C4" w:rsidRDefault="00703404" w:rsidP="00F21061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w Bartoszycach</w:t>
      </w:r>
    </w:p>
    <w:p w14:paraId="2E0FABC7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2A3DBBD9" w14:textId="77777777" w:rsidR="00B54B10" w:rsidRPr="00AD21C4" w:rsidRDefault="00703404" w:rsidP="00E873BE">
      <w:pPr>
        <w:spacing w:line="276" w:lineRule="auto"/>
        <w:jc w:val="both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pomiędzy:</w:t>
      </w:r>
    </w:p>
    <w:p w14:paraId="1D5C4369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637B0089" w14:textId="057F25BD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b/>
          <w:bCs/>
          <w:sz w:val="24"/>
          <w:szCs w:val="24"/>
        </w:rPr>
        <w:t xml:space="preserve">Szpitalem Powiatowym im. Jana Pawła II w Bartoszycach z siedzibą w Bartoszycach </w:t>
      </w:r>
      <w:r w:rsidRPr="00AD21C4">
        <w:rPr>
          <w:sz w:val="24"/>
          <w:szCs w:val="24"/>
        </w:rPr>
        <w:t>przy ul. Wyszyńskiego 11, 11-200 Bartoszyce, posiadającym REGON 000308436 oraz NIP 743-16-41-687, reprezentowanym przez:</w:t>
      </w:r>
    </w:p>
    <w:p w14:paraId="00D07FBC" w14:textId="78A22D13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Dyrektora - Sławomira Wójcika;</w:t>
      </w:r>
    </w:p>
    <w:p w14:paraId="59C0FB5A" w14:textId="39360068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zwanym w dalszej części umowy „</w:t>
      </w:r>
      <w:r w:rsidR="00A34B4D" w:rsidRPr="00AD21C4">
        <w:rPr>
          <w:b/>
          <w:bCs/>
          <w:sz w:val="24"/>
          <w:szCs w:val="24"/>
        </w:rPr>
        <w:t>Wydzierżawiającym</w:t>
      </w:r>
      <w:r w:rsidRPr="00AD21C4">
        <w:rPr>
          <w:sz w:val="24"/>
          <w:szCs w:val="24"/>
        </w:rPr>
        <w:t>”,</w:t>
      </w:r>
    </w:p>
    <w:p w14:paraId="5B77A468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</w:p>
    <w:p w14:paraId="17EB00A0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a</w:t>
      </w:r>
    </w:p>
    <w:p w14:paraId="2D83C19C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</w:p>
    <w:p w14:paraId="32A73C17" w14:textId="44305C23" w:rsidR="00A73879" w:rsidRPr="00AD21C4" w:rsidRDefault="00CC1C6E" w:rsidP="00E873BE">
      <w:pPr>
        <w:spacing w:line="276" w:lineRule="auto"/>
        <w:jc w:val="both"/>
        <w:rPr>
          <w:sz w:val="24"/>
          <w:szCs w:val="24"/>
        </w:rPr>
      </w:pPr>
      <w:r w:rsidRPr="00CC1C6E">
        <w:rPr>
          <w:b/>
          <w:bCs/>
          <w:sz w:val="16"/>
          <w:szCs w:val="24"/>
        </w:rPr>
        <w:t>………………………………………</w:t>
      </w:r>
      <w:r>
        <w:rPr>
          <w:b/>
          <w:bCs/>
          <w:sz w:val="16"/>
          <w:szCs w:val="24"/>
        </w:rPr>
        <w:t>…………………………………</w:t>
      </w:r>
      <w:r w:rsidR="00E873BE" w:rsidRPr="00AD21C4">
        <w:rPr>
          <w:b/>
          <w:bCs/>
          <w:sz w:val="24"/>
          <w:szCs w:val="24"/>
        </w:rPr>
        <w:t xml:space="preserve"> </w:t>
      </w:r>
      <w:r w:rsidR="00A73879" w:rsidRPr="00AD21C4">
        <w:rPr>
          <w:sz w:val="24"/>
          <w:szCs w:val="24"/>
        </w:rPr>
        <w:t>wpisaną</w:t>
      </w:r>
      <w:r w:rsidR="00063602">
        <w:rPr>
          <w:sz w:val="24"/>
          <w:szCs w:val="24"/>
        </w:rPr>
        <w:t>/</w:t>
      </w:r>
      <w:proofErr w:type="spellStart"/>
      <w:r w:rsidR="00063602">
        <w:rPr>
          <w:sz w:val="24"/>
          <w:szCs w:val="24"/>
        </w:rPr>
        <w:t>nym</w:t>
      </w:r>
      <w:proofErr w:type="spellEnd"/>
      <w:r w:rsidR="00A73879" w:rsidRPr="00AD21C4">
        <w:rPr>
          <w:sz w:val="24"/>
          <w:szCs w:val="24"/>
        </w:rPr>
        <w:t xml:space="preserve"> do rejestru przedsiębiorców prowadzonego przez Sąd Rejonowy .............................................  .......... Wydział Gospodarczy Krajowego Rejestru Sądowego pod numerem KRS: ...............,     posiadająca NIP ......................... REGON ......................reprezentowaną przez:</w:t>
      </w:r>
    </w:p>
    <w:p w14:paraId="54B8FD98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1) ...............................</w:t>
      </w:r>
    </w:p>
    <w:p w14:paraId="57E595BF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2) ...............................</w:t>
      </w:r>
    </w:p>
    <w:p w14:paraId="1DAE9EF3" w14:textId="4BC8F134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zwaną dalej „</w:t>
      </w:r>
      <w:r w:rsidR="00A34B4D" w:rsidRPr="00AD21C4">
        <w:rPr>
          <w:b/>
          <w:bCs/>
          <w:sz w:val="24"/>
          <w:szCs w:val="24"/>
        </w:rPr>
        <w:t>Dzierżawcą</w:t>
      </w:r>
      <w:r w:rsidRPr="00AD21C4">
        <w:rPr>
          <w:sz w:val="24"/>
          <w:szCs w:val="24"/>
        </w:rPr>
        <w:t>”</w:t>
      </w:r>
    </w:p>
    <w:p w14:paraId="4F148C98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</w:p>
    <w:p w14:paraId="62628586" w14:textId="77777777" w:rsidR="00A73879" w:rsidRPr="00AD21C4" w:rsidRDefault="00A73879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zwanymi łącznie „</w:t>
      </w:r>
      <w:r w:rsidRPr="00AD21C4">
        <w:rPr>
          <w:b/>
          <w:bCs/>
          <w:sz w:val="24"/>
          <w:szCs w:val="24"/>
          <w:lang w:val="it-IT"/>
        </w:rPr>
        <w:t>Stronami</w:t>
      </w:r>
      <w:r w:rsidRPr="00AD21C4">
        <w:rPr>
          <w:sz w:val="24"/>
          <w:szCs w:val="24"/>
        </w:rPr>
        <w:t>”, a każda oddzielnie „</w:t>
      </w:r>
      <w:r w:rsidRPr="00AD21C4">
        <w:rPr>
          <w:b/>
          <w:bCs/>
          <w:sz w:val="24"/>
          <w:szCs w:val="24"/>
        </w:rPr>
        <w:t>Stroną</w:t>
      </w:r>
      <w:r w:rsidRPr="00AD21C4">
        <w:rPr>
          <w:sz w:val="24"/>
          <w:szCs w:val="24"/>
        </w:rPr>
        <w:t>”</w:t>
      </w:r>
    </w:p>
    <w:p w14:paraId="34C3055F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38B1E567" w14:textId="0143A606" w:rsidR="00B54B10" w:rsidRPr="00AD21C4" w:rsidRDefault="00D150E3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BA719E" w:rsidRPr="00AD21C4">
        <w:rPr>
          <w:sz w:val="24"/>
          <w:szCs w:val="24"/>
        </w:rPr>
        <w:t xml:space="preserve"> </w:t>
      </w:r>
      <w:r w:rsidR="00703404" w:rsidRPr="00AD21C4">
        <w:rPr>
          <w:sz w:val="24"/>
          <w:szCs w:val="24"/>
        </w:rPr>
        <w:t>oświadcza, że posiada status dużego przedsiębiorcy w rozumieniu ustawy z dnia 8 marca 2013 r. o przeciwdziałaniu nadmiernym opóźnieniom w transakcjach handlowych.</w:t>
      </w:r>
    </w:p>
    <w:p w14:paraId="257EB4F2" w14:textId="77777777" w:rsidR="00A578F7" w:rsidRPr="00AD21C4" w:rsidRDefault="00A578F7" w:rsidP="00E873BE">
      <w:pPr>
        <w:spacing w:line="276" w:lineRule="auto"/>
        <w:jc w:val="both"/>
        <w:rPr>
          <w:sz w:val="24"/>
          <w:szCs w:val="24"/>
        </w:rPr>
      </w:pPr>
    </w:p>
    <w:p w14:paraId="1BBA7CBB" w14:textId="10222949" w:rsidR="00B54B10" w:rsidRPr="00AD21C4" w:rsidRDefault="00D150E3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  <w:lang w:val="it-IT"/>
        </w:rPr>
        <w:t xml:space="preserve"> i </w:t>
      </w: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wyrażają zgodną wolę zawarcia następującej umowy (dalej jako „Umowa”):</w:t>
      </w:r>
    </w:p>
    <w:p w14:paraId="5C4FE361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7FD2EB15" w14:textId="1DBD6B7D" w:rsidR="00B54B10" w:rsidRPr="00AD21C4" w:rsidRDefault="00703404" w:rsidP="00732920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1</w:t>
      </w:r>
    </w:p>
    <w:p w14:paraId="06D14965" w14:textId="77777777" w:rsidR="001130BF" w:rsidRPr="00AD21C4" w:rsidRDefault="001130BF" w:rsidP="00295BBC">
      <w:pPr>
        <w:spacing w:line="276" w:lineRule="auto"/>
        <w:ind w:left="567" w:hanging="567"/>
        <w:jc w:val="center"/>
        <w:rPr>
          <w:b/>
          <w:bCs/>
          <w:sz w:val="24"/>
          <w:szCs w:val="24"/>
        </w:rPr>
      </w:pPr>
    </w:p>
    <w:p w14:paraId="4C9BC7AE" w14:textId="1D9EC5FE" w:rsidR="00B54B10" w:rsidRPr="008374C1" w:rsidRDefault="00464630" w:rsidP="00295BBC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oświadcza, iż posiada tytuł prawny wynikający z prawa współwłasności i administrowania nieruchomością, położoną w Bartoszycach,</w:t>
      </w:r>
      <w:r w:rsidR="00A87194" w:rsidRPr="00A87194">
        <w:rPr>
          <w:color w:val="FF0000"/>
          <w:sz w:val="24"/>
          <w:szCs w:val="24"/>
        </w:rPr>
        <w:t xml:space="preserve"> </w:t>
      </w:r>
      <w:r w:rsidR="00A87194" w:rsidRPr="008374C1">
        <w:rPr>
          <w:sz w:val="24"/>
          <w:szCs w:val="24"/>
        </w:rPr>
        <w:t>Dz. Nr 319 obręb Nr 1 Miasta Bartoszyce</w:t>
      </w:r>
    </w:p>
    <w:p w14:paraId="0F482D7D" w14:textId="2F9BBE65" w:rsidR="00B54B10" w:rsidRPr="00AD21C4" w:rsidRDefault="00464630" w:rsidP="00295BBC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oświadcza, że posiadany przez niego i wskazany w ust. 1 tytuł prawny do </w:t>
      </w:r>
      <w:r w:rsidR="00D150E3" w:rsidRPr="008374C1">
        <w:rPr>
          <w:sz w:val="24"/>
          <w:szCs w:val="24"/>
        </w:rPr>
        <w:t>n</w:t>
      </w:r>
      <w:r w:rsidR="00703404" w:rsidRPr="008374C1">
        <w:rPr>
          <w:sz w:val="24"/>
          <w:szCs w:val="24"/>
        </w:rPr>
        <w:t>ieruchomości</w:t>
      </w:r>
      <w:r w:rsidR="00D150E3" w:rsidRPr="008374C1">
        <w:rPr>
          <w:sz w:val="24"/>
          <w:szCs w:val="24"/>
        </w:rPr>
        <w:t xml:space="preserve"> j</w:t>
      </w:r>
      <w:r w:rsidR="00703404" w:rsidRPr="008374C1">
        <w:rPr>
          <w:sz w:val="24"/>
          <w:szCs w:val="24"/>
        </w:rPr>
        <w:t>est</w:t>
      </w:r>
      <w:r w:rsidR="00703404" w:rsidRPr="00AD21C4">
        <w:rPr>
          <w:sz w:val="24"/>
          <w:szCs w:val="24"/>
        </w:rPr>
        <w:t xml:space="preserve"> wolny od jakichkolwiek obciążeń i ograniczeń uniemożliwiających zawarcie Umowy i prawidłowe wykonywanie jej przez Strony.</w:t>
      </w:r>
    </w:p>
    <w:p w14:paraId="04E3E84F" w14:textId="38067BD3" w:rsidR="00D150E3" w:rsidRPr="008374C1" w:rsidRDefault="00D150E3" w:rsidP="00295BBC">
      <w:pPr>
        <w:numPr>
          <w:ilvl w:val="0"/>
          <w:numId w:val="1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Aktualny stan prawny nieruchomości, której </w:t>
      </w:r>
      <w:r w:rsidR="008374C1">
        <w:rPr>
          <w:sz w:val="24"/>
          <w:szCs w:val="24"/>
        </w:rPr>
        <w:t>cz</w:t>
      </w:r>
      <w:r w:rsidR="008374C1" w:rsidRPr="00AD21C4">
        <w:rPr>
          <w:sz w:val="24"/>
          <w:szCs w:val="24"/>
        </w:rPr>
        <w:t>ęścią</w:t>
      </w:r>
      <w:r w:rsidR="00BA0574" w:rsidRPr="00AD21C4">
        <w:rPr>
          <w:sz w:val="24"/>
          <w:szCs w:val="24"/>
        </w:rPr>
        <w:t xml:space="preserve"> jest Przedmiot Dzierżawy </w:t>
      </w:r>
      <w:r w:rsidR="009125F9" w:rsidRPr="008374C1">
        <w:rPr>
          <w:sz w:val="24"/>
          <w:szCs w:val="24"/>
        </w:rPr>
        <w:t xml:space="preserve">oznaczony w </w:t>
      </w:r>
      <w:r w:rsidR="008374C1" w:rsidRPr="008374C1">
        <w:rPr>
          <w:sz w:val="24"/>
          <w:szCs w:val="24"/>
        </w:rPr>
        <w:t>księdze wieczystej  nr OL1Y/000017303/6</w:t>
      </w:r>
      <w:r w:rsidR="00A87194" w:rsidRPr="008374C1">
        <w:rPr>
          <w:sz w:val="24"/>
          <w:szCs w:val="24"/>
        </w:rPr>
        <w:t>.</w:t>
      </w:r>
    </w:p>
    <w:p w14:paraId="5F05CEA1" w14:textId="07A0B7EE" w:rsidR="00B54B10" w:rsidRDefault="00B54B10" w:rsidP="001130BF">
      <w:pPr>
        <w:spacing w:line="276" w:lineRule="auto"/>
        <w:ind w:left="426" w:hanging="426"/>
        <w:jc w:val="center"/>
        <w:rPr>
          <w:sz w:val="24"/>
          <w:szCs w:val="24"/>
        </w:rPr>
      </w:pPr>
    </w:p>
    <w:p w14:paraId="3BBCD1AB" w14:textId="1D4EB290" w:rsidR="008374C1" w:rsidRDefault="008374C1" w:rsidP="001130BF">
      <w:pPr>
        <w:spacing w:line="276" w:lineRule="auto"/>
        <w:ind w:left="426" w:hanging="426"/>
        <w:jc w:val="center"/>
        <w:rPr>
          <w:sz w:val="24"/>
          <w:szCs w:val="24"/>
        </w:rPr>
      </w:pPr>
    </w:p>
    <w:p w14:paraId="6F250977" w14:textId="2E0643FA" w:rsidR="008374C1" w:rsidRDefault="008374C1" w:rsidP="001130BF">
      <w:pPr>
        <w:spacing w:line="276" w:lineRule="auto"/>
        <w:ind w:left="426" w:hanging="426"/>
        <w:jc w:val="center"/>
        <w:rPr>
          <w:sz w:val="24"/>
          <w:szCs w:val="24"/>
        </w:rPr>
      </w:pPr>
    </w:p>
    <w:p w14:paraId="416AACAE" w14:textId="77777777" w:rsidR="008374C1" w:rsidRDefault="008374C1" w:rsidP="001130BF">
      <w:pPr>
        <w:spacing w:line="276" w:lineRule="auto"/>
        <w:ind w:left="426" w:hanging="426"/>
        <w:jc w:val="center"/>
        <w:rPr>
          <w:b/>
          <w:bCs/>
          <w:sz w:val="24"/>
          <w:szCs w:val="24"/>
        </w:rPr>
      </w:pPr>
    </w:p>
    <w:p w14:paraId="78C3E8A0" w14:textId="0EC02CFA" w:rsidR="00AD21C4" w:rsidRDefault="00AD21C4" w:rsidP="001130BF">
      <w:pPr>
        <w:spacing w:line="276" w:lineRule="auto"/>
        <w:ind w:left="426" w:hanging="426"/>
        <w:jc w:val="center"/>
        <w:rPr>
          <w:b/>
          <w:bCs/>
          <w:sz w:val="24"/>
          <w:szCs w:val="24"/>
        </w:rPr>
      </w:pPr>
    </w:p>
    <w:p w14:paraId="7D8A2731" w14:textId="77777777" w:rsidR="00AD21C4" w:rsidRPr="00AD21C4" w:rsidRDefault="00AD21C4" w:rsidP="001130BF">
      <w:pPr>
        <w:spacing w:line="276" w:lineRule="auto"/>
        <w:ind w:left="426" w:hanging="426"/>
        <w:jc w:val="center"/>
        <w:rPr>
          <w:b/>
          <w:bCs/>
          <w:sz w:val="24"/>
          <w:szCs w:val="24"/>
        </w:rPr>
      </w:pPr>
    </w:p>
    <w:p w14:paraId="7CD4D57E" w14:textId="25F956E6" w:rsidR="00B54B10" w:rsidRPr="00AD21C4" w:rsidRDefault="00703404" w:rsidP="001130BF">
      <w:pPr>
        <w:spacing w:line="276" w:lineRule="auto"/>
        <w:ind w:left="426" w:hanging="426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lastRenderedPageBreak/>
        <w:t>Art. 2</w:t>
      </w:r>
    </w:p>
    <w:p w14:paraId="698779AA" w14:textId="77777777" w:rsidR="001130BF" w:rsidRPr="00AD21C4" w:rsidRDefault="001130BF" w:rsidP="001130BF">
      <w:pPr>
        <w:spacing w:line="276" w:lineRule="auto"/>
        <w:ind w:left="426" w:hanging="426"/>
        <w:jc w:val="center"/>
        <w:rPr>
          <w:b/>
          <w:bCs/>
          <w:sz w:val="24"/>
          <w:szCs w:val="24"/>
        </w:rPr>
      </w:pPr>
    </w:p>
    <w:p w14:paraId="0C0F4F44" w14:textId="5F8D7F54" w:rsidR="00B54B10" w:rsidRPr="008C0242" w:rsidRDefault="00464630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oddaje </w:t>
      </w:r>
      <w:r w:rsidRPr="00AD21C4">
        <w:rPr>
          <w:sz w:val="24"/>
          <w:szCs w:val="24"/>
        </w:rPr>
        <w:t>Dzierżawcy</w:t>
      </w:r>
      <w:r w:rsidR="00703404" w:rsidRPr="00AD21C4">
        <w:rPr>
          <w:sz w:val="24"/>
          <w:szCs w:val="24"/>
        </w:rPr>
        <w:t xml:space="preserve"> część połaci dachowej budynku administracyjnego o powierzchni</w:t>
      </w:r>
      <w:r w:rsidR="00703404" w:rsidRPr="008374C1">
        <w:rPr>
          <w:sz w:val="24"/>
          <w:szCs w:val="24"/>
        </w:rPr>
        <w:t xml:space="preserve"> </w:t>
      </w:r>
      <w:r w:rsidR="00D159BA">
        <w:rPr>
          <w:sz w:val="24"/>
          <w:szCs w:val="24"/>
        </w:rPr>
        <w:t xml:space="preserve">ok. </w:t>
      </w:r>
      <w:r w:rsidR="00A87194" w:rsidRPr="008374C1">
        <w:rPr>
          <w:sz w:val="24"/>
          <w:szCs w:val="24"/>
        </w:rPr>
        <w:t>55</w:t>
      </w:r>
      <w:r w:rsidR="00A34B4D" w:rsidRPr="00AD21C4">
        <w:rPr>
          <w:sz w:val="24"/>
          <w:szCs w:val="24"/>
        </w:rPr>
        <w:t xml:space="preserve"> m</w:t>
      </w:r>
      <w:r w:rsidR="00A34B4D" w:rsidRPr="00AD21C4">
        <w:rPr>
          <w:sz w:val="24"/>
          <w:szCs w:val="24"/>
          <w:vertAlign w:val="superscript"/>
        </w:rPr>
        <w:t>2</w:t>
      </w:r>
      <w:r w:rsidR="00703404" w:rsidRPr="00AD21C4">
        <w:rPr>
          <w:sz w:val="24"/>
          <w:szCs w:val="24"/>
        </w:rPr>
        <w:t xml:space="preserve"> zlokalizowanego w Bartoszycach przy ul. </w:t>
      </w:r>
      <w:r w:rsidR="009125F9">
        <w:rPr>
          <w:sz w:val="24"/>
          <w:szCs w:val="24"/>
        </w:rPr>
        <w:t>Kardynała Wyszyńskiego 11</w:t>
      </w:r>
      <w:r w:rsidR="00703404" w:rsidRPr="00AD21C4">
        <w:rPr>
          <w:sz w:val="24"/>
          <w:szCs w:val="24"/>
        </w:rPr>
        <w:t xml:space="preserve">, </w:t>
      </w:r>
      <w:r w:rsidR="00CC1C6E">
        <w:rPr>
          <w:sz w:val="24"/>
          <w:szCs w:val="24"/>
        </w:rPr>
        <w:t xml:space="preserve">oznaczoną na szkicu sytuacyjnym rzutu poziomego dachu budynku stanowiącym Załącznik nr 1 do Umowy, </w:t>
      </w:r>
      <w:r w:rsidR="00703404" w:rsidRPr="00AD21C4">
        <w:rPr>
          <w:sz w:val="24"/>
          <w:szCs w:val="24"/>
        </w:rPr>
        <w:t>zwaną dalej „</w:t>
      </w:r>
      <w:r w:rsidR="00703404" w:rsidRPr="00AD21C4">
        <w:rPr>
          <w:b/>
          <w:bCs/>
          <w:sz w:val="24"/>
          <w:szCs w:val="24"/>
        </w:rPr>
        <w:t xml:space="preserve">Przedmiotem </w:t>
      </w:r>
      <w:r w:rsidRPr="00AD21C4">
        <w:rPr>
          <w:b/>
          <w:bCs/>
          <w:sz w:val="24"/>
          <w:szCs w:val="24"/>
        </w:rPr>
        <w:t>Dzierżawy</w:t>
      </w:r>
      <w:r w:rsidR="00703404" w:rsidRPr="00AD21C4">
        <w:rPr>
          <w:sz w:val="24"/>
          <w:szCs w:val="24"/>
        </w:rPr>
        <w:t>”, do wykorzystania gospodarczego polegającego na</w:t>
      </w:r>
      <w:r w:rsidR="00B019C0" w:rsidRPr="00AD21C4">
        <w:rPr>
          <w:sz w:val="24"/>
          <w:szCs w:val="24"/>
        </w:rPr>
        <w:t xml:space="preserve"> umiesz</w:t>
      </w:r>
      <w:r w:rsidR="00DA4845" w:rsidRPr="00AD21C4">
        <w:rPr>
          <w:sz w:val="24"/>
          <w:szCs w:val="24"/>
        </w:rPr>
        <w:t>cz</w:t>
      </w:r>
      <w:r w:rsidR="00B019C0" w:rsidRPr="00AD21C4">
        <w:rPr>
          <w:sz w:val="24"/>
          <w:szCs w:val="24"/>
        </w:rPr>
        <w:t>eni</w:t>
      </w:r>
      <w:r w:rsidR="00DA4845" w:rsidRPr="00AD21C4">
        <w:rPr>
          <w:sz w:val="24"/>
          <w:szCs w:val="24"/>
        </w:rPr>
        <w:t>u</w:t>
      </w:r>
      <w:r w:rsidR="00703404" w:rsidRPr="00AD21C4">
        <w:rPr>
          <w:sz w:val="24"/>
          <w:szCs w:val="24"/>
        </w:rPr>
        <w:t xml:space="preserve"> </w:t>
      </w:r>
      <w:r w:rsidR="00DA4845" w:rsidRPr="00AD21C4">
        <w:rPr>
          <w:sz w:val="24"/>
          <w:szCs w:val="24"/>
        </w:rPr>
        <w:t xml:space="preserve">infrastruktury </w:t>
      </w:r>
      <w:r w:rsidR="00A34B4D" w:rsidRPr="00AD21C4">
        <w:rPr>
          <w:sz w:val="24"/>
          <w:szCs w:val="24"/>
        </w:rPr>
        <w:t>telekomunikacyjnej</w:t>
      </w:r>
      <w:r w:rsidR="00DA4845" w:rsidRPr="00AD21C4">
        <w:rPr>
          <w:sz w:val="24"/>
          <w:szCs w:val="24"/>
        </w:rPr>
        <w:t xml:space="preserve"> oraz jej </w:t>
      </w:r>
      <w:r w:rsidR="00703404" w:rsidRPr="00AD21C4">
        <w:rPr>
          <w:sz w:val="24"/>
          <w:szCs w:val="24"/>
        </w:rPr>
        <w:t>eksploatacji i</w:t>
      </w:r>
      <w:r w:rsidR="000E6788" w:rsidRPr="00AD21C4">
        <w:rPr>
          <w:sz w:val="24"/>
          <w:szCs w:val="24"/>
        </w:rPr>
        <w:t xml:space="preserve"> </w:t>
      </w:r>
      <w:r w:rsidR="000E6788" w:rsidRPr="008C0242">
        <w:rPr>
          <w:sz w:val="24"/>
          <w:szCs w:val="24"/>
        </w:rPr>
        <w:t>konserwacji</w:t>
      </w:r>
      <w:r w:rsidR="00D126D7" w:rsidRPr="008C0242">
        <w:rPr>
          <w:sz w:val="24"/>
          <w:szCs w:val="24"/>
        </w:rPr>
        <w:t>, w tym dokonywania niezbędnych napraw</w:t>
      </w:r>
      <w:r w:rsidR="00703404" w:rsidRPr="008C0242">
        <w:rPr>
          <w:sz w:val="24"/>
          <w:szCs w:val="24"/>
        </w:rPr>
        <w:t>.</w:t>
      </w:r>
    </w:p>
    <w:p w14:paraId="3DF9C51C" w14:textId="1E1FB441" w:rsidR="002B6306" w:rsidRPr="008C0242" w:rsidRDefault="002B6306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C0242">
        <w:rPr>
          <w:sz w:val="24"/>
          <w:szCs w:val="24"/>
        </w:rPr>
        <w:t>Wraz</w:t>
      </w:r>
      <w:r w:rsidRPr="00AD21C4">
        <w:rPr>
          <w:sz w:val="24"/>
          <w:szCs w:val="24"/>
        </w:rPr>
        <w:t xml:space="preserve"> z Przedmiotem Dzierżawy, opisanym w ust. 1 powyżej, Wydzierżawiający oddaje Dzierżawcy wyznaczone miejsce </w:t>
      </w:r>
      <w:r w:rsidRPr="008C0242">
        <w:rPr>
          <w:sz w:val="24"/>
          <w:szCs w:val="24"/>
        </w:rPr>
        <w:t>na</w:t>
      </w:r>
      <w:r w:rsidRPr="00AD21C4">
        <w:rPr>
          <w:sz w:val="24"/>
          <w:szCs w:val="24"/>
        </w:rPr>
        <w:t xml:space="preserve"> połaci dachowej, klatce schodowej z przeznaczeniem na instalację dróg kablowych </w:t>
      </w:r>
      <w:r w:rsidR="00F576F6" w:rsidRPr="00AD21C4">
        <w:rPr>
          <w:sz w:val="24"/>
          <w:szCs w:val="24"/>
        </w:rPr>
        <w:t>pomiędzy antenami nadawczo-odbiorczymi, szafami technologicznymi oraz źródłem zasilania</w:t>
      </w:r>
      <w:r w:rsidR="00CF679E" w:rsidRPr="00AD21C4">
        <w:rPr>
          <w:sz w:val="24"/>
          <w:szCs w:val="24"/>
        </w:rPr>
        <w:t xml:space="preserve"> w energię elektryczną </w:t>
      </w:r>
      <w:r w:rsidR="00CF679E" w:rsidRPr="008C0242">
        <w:rPr>
          <w:sz w:val="24"/>
          <w:szCs w:val="24"/>
        </w:rPr>
        <w:t xml:space="preserve">oznaczone na szkicu sytuacyjnym rzutu poziomego dachu budynku stanowiącym Załącznik nr </w:t>
      </w:r>
      <w:r w:rsidR="00E7305B" w:rsidRPr="008C0242">
        <w:rPr>
          <w:sz w:val="24"/>
          <w:szCs w:val="24"/>
        </w:rPr>
        <w:t>1</w:t>
      </w:r>
      <w:r w:rsidR="00CF679E" w:rsidRPr="008C0242">
        <w:rPr>
          <w:sz w:val="24"/>
          <w:szCs w:val="24"/>
        </w:rPr>
        <w:t xml:space="preserve"> do Umowy.</w:t>
      </w:r>
    </w:p>
    <w:p w14:paraId="4260AD5C" w14:textId="09C4A831" w:rsidR="00B54B10" w:rsidRPr="00AD21C4" w:rsidRDefault="001130BF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Wszelkie zmiany</w:t>
      </w:r>
      <w:r w:rsidR="00703404" w:rsidRPr="00AD21C4">
        <w:rPr>
          <w:sz w:val="24"/>
          <w:szCs w:val="24"/>
        </w:rPr>
        <w:t xml:space="preserve"> w sposobie użytkowania Nieruchomości dokonywane przez </w:t>
      </w:r>
      <w:r w:rsidR="00464630" w:rsidRPr="00AD21C4">
        <w:rPr>
          <w:sz w:val="24"/>
          <w:szCs w:val="24"/>
        </w:rPr>
        <w:t>Wydzierżawiającego</w:t>
      </w:r>
      <w:r w:rsidR="00703404" w:rsidRPr="00AD21C4">
        <w:rPr>
          <w:sz w:val="24"/>
          <w:szCs w:val="24"/>
        </w:rPr>
        <w:t xml:space="preserve"> lub osoby trzecie, </w:t>
      </w:r>
      <w:proofErr w:type="spellStart"/>
      <w:r w:rsidR="00703404" w:rsidRPr="00AD21C4">
        <w:rPr>
          <w:sz w:val="24"/>
          <w:szCs w:val="24"/>
        </w:rPr>
        <w:t>kt</w:t>
      </w:r>
      <w:proofErr w:type="spellEnd"/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 xml:space="preserve">re mogą </w:t>
      </w:r>
      <w:r w:rsidR="00703404" w:rsidRPr="00AD21C4">
        <w:rPr>
          <w:sz w:val="24"/>
          <w:szCs w:val="24"/>
          <w:lang w:val="es-ES_tradnl"/>
        </w:rPr>
        <w:t>mie</w:t>
      </w:r>
      <w:r w:rsidR="00703404" w:rsidRPr="00AD21C4">
        <w:rPr>
          <w:sz w:val="24"/>
          <w:szCs w:val="24"/>
        </w:rPr>
        <w:t xml:space="preserve">ć negatywny wpływ na korzystanie przez </w:t>
      </w:r>
      <w:r w:rsidR="00464630" w:rsidRPr="00AD21C4">
        <w:rPr>
          <w:sz w:val="24"/>
          <w:szCs w:val="24"/>
        </w:rPr>
        <w:t>Dzierżawcę</w:t>
      </w:r>
      <w:r w:rsidR="00703404" w:rsidRPr="00AD21C4">
        <w:rPr>
          <w:sz w:val="24"/>
          <w:szCs w:val="24"/>
        </w:rPr>
        <w:t xml:space="preserve"> z Przedmiotu </w:t>
      </w:r>
      <w:r w:rsidR="00464630" w:rsidRPr="00AD21C4">
        <w:rPr>
          <w:sz w:val="24"/>
          <w:szCs w:val="24"/>
        </w:rPr>
        <w:t>Dzierżawy</w:t>
      </w:r>
      <w:r w:rsidR="00703404" w:rsidRPr="00AD21C4">
        <w:rPr>
          <w:sz w:val="24"/>
          <w:szCs w:val="24"/>
        </w:rPr>
        <w:t xml:space="preserve"> albo na funkcjonowanie </w:t>
      </w:r>
      <w:r w:rsidR="00703404" w:rsidRPr="00AD21C4">
        <w:rPr>
          <w:b/>
          <w:bCs/>
          <w:sz w:val="24"/>
          <w:szCs w:val="24"/>
        </w:rPr>
        <w:t>Instalacji</w:t>
      </w:r>
      <w:r w:rsidR="00703404" w:rsidRPr="00AD21C4">
        <w:rPr>
          <w:sz w:val="24"/>
          <w:szCs w:val="24"/>
        </w:rPr>
        <w:t xml:space="preserve"> oraz inne działania mogące ograniczyć przydatność Przedmiotu </w:t>
      </w:r>
      <w:r w:rsidR="00464630" w:rsidRPr="00AD21C4">
        <w:rPr>
          <w:sz w:val="24"/>
          <w:szCs w:val="24"/>
        </w:rPr>
        <w:t>Dzierżawy</w:t>
      </w:r>
      <w:r w:rsidR="00703404" w:rsidRPr="00AD21C4">
        <w:rPr>
          <w:sz w:val="24"/>
          <w:szCs w:val="24"/>
        </w:rPr>
        <w:t xml:space="preserve"> ze względu na cel określony w Umowie, podejmowane będą w porozumieniu z </w:t>
      </w:r>
      <w:r w:rsidR="00464630" w:rsidRPr="00AD21C4">
        <w:rPr>
          <w:sz w:val="24"/>
          <w:szCs w:val="24"/>
        </w:rPr>
        <w:t>Dzierżawcą</w:t>
      </w:r>
      <w:r w:rsidR="00703404" w:rsidRPr="00AD21C4">
        <w:rPr>
          <w:sz w:val="24"/>
          <w:szCs w:val="24"/>
        </w:rPr>
        <w:t>.</w:t>
      </w:r>
    </w:p>
    <w:p w14:paraId="11E76B1B" w14:textId="418B33C6" w:rsidR="00B54B10" w:rsidRPr="008C0242" w:rsidRDefault="00703404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C0242">
        <w:rPr>
          <w:sz w:val="24"/>
          <w:szCs w:val="24"/>
        </w:rPr>
        <w:t xml:space="preserve">Infrastruktura telekomunikacyjna, o </w:t>
      </w:r>
      <w:proofErr w:type="spellStart"/>
      <w:r w:rsidRPr="008C0242">
        <w:rPr>
          <w:sz w:val="24"/>
          <w:szCs w:val="24"/>
        </w:rPr>
        <w:t>kt</w:t>
      </w:r>
      <w:proofErr w:type="spellEnd"/>
      <w:r w:rsidRPr="008C0242">
        <w:rPr>
          <w:sz w:val="24"/>
          <w:szCs w:val="24"/>
          <w:lang w:val="es-ES_tradnl"/>
        </w:rPr>
        <w:t>ó</w:t>
      </w:r>
      <w:r w:rsidRPr="008C0242">
        <w:rPr>
          <w:sz w:val="24"/>
          <w:szCs w:val="24"/>
        </w:rPr>
        <w:t>rej mowa w ust. 1, zwana dalej „</w:t>
      </w:r>
      <w:r w:rsidRPr="008C0242">
        <w:rPr>
          <w:b/>
          <w:bCs/>
          <w:sz w:val="24"/>
          <w:szCs w:val="24"/>
        </w:rPr>
        <w:t>Instalacją</w:t>
      </w:r>
      <w:r w:rsidRPr="008C0242">
        <w:rPr>
          <w:sz w:val="24"/>
          <w:szCs w:val="24"/>
        </w:rPr>
        <w:t xml:space="preserve">”, jest opisana w Załączniku nr </w:t>
      </w:r>
      <w:r w:rsidR="00E7305B" w:rsidRPr="008C0242">
        <w:rPr>
          <w:sz w:val="24"/>
          <w:szCs w:val="24"/>
        </w:rPr>
        <w:t>2</w:t>
      </w:r>
      <w:r w:rsidRPr="008C0242">
        <w:rPr>
          <w:sz w:val="24"/>
          <w:szCs w:val="24"/>
        </w:rPr>
        <w:t xml:space="preserve"> do Umowy, stanowiącym jej integralną część</w:t>
      </w:r>
      <w:r w:rsidR="00B8579A" w:rsidRPr="008C0242">
        <w:rPr>
          <w:sz w:val="24"/>
          <w:szCs w:val="24"/>
        </w:rPr>
        <w:t xml:space="preserve">, poprzez </w:t>
      </w:r>
      <w:r w:rsidR="00F660F9" w:rsidRPr="008C0242">
        <w:rPr>
          <w:sz w:val="24"/>
          <w:szCs w:val="24"/>
        </w:rPr>
        <w:t xml:space="preserve">wskazanie </w:t>
      </w:r>
      <w:r w:rsidR="008018DC" w:rsidRPr="008C0242">
        <w:rPr>
          <w:sz w:val="24"/>
          <w:szCs w:val="24"/>
        </w:rPr>
        <w:t xml:space="preserve">szczegółowych </w:t>
      </w:r>
      <w:r w:rsidR="00F660F9" w:rsidRPr="008C0242">
        <w:rPr>
          <w:sz w:val="24"/>
          <w:szCs w:val="24"/>
        </w:rPr>
        <w:t>specyfikacji techniczn</w:t>
      </w:r>
      <w:r w:rsidR="00154079" w:rsidRPr="008C0242">
        <w:rPr>
          <w:sz w:val="24"/>
          <w:szCs w:val="24"/>
        </w:rPr>
        <w:t>ych</w:t>
      </w:r>
      <w:r w:rsidR="00F660F9" w:rsidRPr="008C0242">
        <w:rPr>
          <w:sz w:val="24"/>
          <w:szCs w:val="24"/>
        </w:rPr>
        <w:t xml:space="preserve"> </w:t>
      </w:r>
      <w:r w:rsidR="008018DC" w:rsidRPr="008C0242">
        <w:rPr>
          <w:sz w:val="24"/>
          <w:szCs w:val="24"/>
        </w:rPr>
        <w:t>wszystkich elementów Instalacji</w:t>
      </w:r>
      <w:r w:rsidR="002F55FB" w:rsidRPr="008C0242">
        <w:rPr>
          <w:sz w:val="24"/>
          <w:szCs w:val="24"/>
        </w:rPr>
        <w:t xml:space="preserve">, w szczególności </w:t>
      </w:r>
      <w:r w:rsidR="00A34501" w:rsidRPr="008C0242">
        <w:rPr>
          <w:sz w:val="24"/>
          <w:szCs w:val="24"/>
        </w:rPr>
        <w:t>typ, nazwa, model, moc</w:t>
      </w:r>
      <w:r w:rsidR="00BF2576" w:rsidRPr="008C0242">
        <w:rPr>
          <w:sz w:val="24"/>
          <w:szCs w:val="24"/>
        </w:rPr>
        <w:t xml:space="preserve"> anten</w:t>
      </w:r>
      <w:r w:rsidR="00DF61B6" w:rsidRPr="008C0242">
        <w:rPr>
          <w:sz w:val="24"/>
          <w:szCs w:val="24"/>
        </w:rPr>
        <w:t xml:space="preserve">, częstotliwość, zasięg pola </w:t>
      </w:r>
      <w:proofErr w:type="spellStart"/>
      <w:r w:rsidR="00DF61B6" w:rsidRPr="008C0242">
        <w:rPr>
          <w:sz w:val="24"/>
          <w:szCs w:val="24"/>
        </w:rPr>
        <w:t>elektormagnetycznego</w:t>
      </w:r>
      <w:proofErr w:type="spellEnd"/>
      <w:r w:rsidRPr="008C0242">
        <w:rPr>
          <w:sz w:val="24"/>
          <w:szCs w:val="24"/>
        </w:rPr>
        <w:t xml:space="preserve">. </w:t>
      </w:r>
      <w:r w:rsidR="00030619" w:rsidRPr="008C0242">
        <w:rPr>
          <w:b/>
          <w:bCs/>
          <w:sz w:val="24"/>
          <w:szCs w:val="24"/>
        </w:rPr>
        <w:t>Wszelkie z</w:t>
      </w:r>
      <w:r w:rsidRPr="008C0242">
        <w:rPr>
          <w:b/>
          <w:bCs/>
          <w:sz w:val="24"/>
          <w:szCs w:val="24"/>
        </w:rPr>
        <w:t>miany w Instalacji,</w:t>
      </w:r>
      <w:r w:rsidR="00030619" w:rsidRPr="008C0242">
        <w:rPr>
          <w:b/>
          <w:bCs/>
          <w:sz w:val="24"/>
          <w:szCs w:val="24"/>
        </w:rPr>
        <w:t xml:space="preserve"> w tym w szczególności </w:t>
      </w:r>
      <w:r w:rsidR="00A20EC7" w:rsidRPr="008C0242">
        <w:rPr>
          <w:b/>
          <w:bCs/>
          <w:sz w:val="24"/>
          <w:szCs w:val="24"/>
        </w:rPr>
        <w:t>jej rozbudowa czy modernizacja</w:t>
      </w:r>
      <w:r w:rsidR="00260177" w:rsidRPr="008C0242">
        <w:rPr>
          <w:b/>
          <w:bCs/>
          <w:sz w:val="24"/>
          <w:szCs w:val="24"/>
        </w:rPr>
        <w:t>,</w:t>
      </w:r>
      <w:r w:rsidR="00A20EC7" w:rsidRPr="008C0242">
        <w:rPr>
          <w:b/>
          <w:bCs/>
          <w:sz w:val="24"/>
          <w:szCs w:val="24"/>
        </w:rPr>
        <w:t xml:space="preserve"> mo</w:t>
      </w:r>
      <w:r w:rsidR="00260177" w:rsidRPr="008C0242">
        <w:rPr>
          <w:b/>
          <w:bCs/>
          <w:sz w:val="24"/>
          <w:szCs w:val="24"/>
        </w:rPr>
        <w:t>gą</w:t>
      </w:r>
      <w:r w:rsidR="00A20EC7" w:rsidRPr="008C0242">
        <w:rPr>
          <w:b/>
          <w:bCs/>
          <w:sz w:val="24"/>
          <w:szCs w:val="24"/>
        </w:rPr>
        <w:t xml:space="preserve"> mieć miejsce pod warunkiem uprzedniego uzyskania </w:t>
      </w:r>
      <w:r w:rsidR="00260177" w:rsidRPr="008C0242">
        <w:rPr>
          <w:b/>
          <w:bCs/>
          <w:sz w:val="24"/>
          <w:szCs w:val="24"/>
        </w:rPr>
        <w:t>pisemnej</w:t>
      </w:r>
      <w:r w:rsidR="00A20EC7" w:rsidRPr="008C0242">
        <w:rPr>
          <w:b/>
          <w:bCs/>
          <w:sz w:val="24"/>
          <w:szCs w:val="24"/>
        </w:rPr>
        <w:t xml:space="preserve"> zgody </w:t>
      </w:r>
      <w:r w:rsidR="001547CC" w:rsidRPr="008C0242">
        <w:rPr>
          <w:b/>
          <w:bCs/>
          <w:sz w:val="24"/>
          <w:szCs w:val="24"/>
        </w:rPr>
        <w:t>Wydzierżawiającego</w:t>
      </w:r>
      <w:r w:rsidR="00A20EC7" w:rsidRPr="008C0242">
        <w:rPr>
          <w:b/>
          <w:bCs/>
          <w:sz w:val="24"/>
          <w:szCs w:val="24"/>
        </w:rPr>
        <w:t xml:space="preserve"> </w:t>
      </w:r>
      <w:r w:rsidR="00E063C5" w:rsidRPr="008C0242">
        <w:rPr>
          <w:b/>
          <w:bCs/>
          <w:sz w:val="24"/>
          <w:szCs w:val="24"/>
        </w:rPr>
        <w:t>wyrażonej</w:t>
      </w:r>
      <w:r w:rsidR="00A20EC7" w:rsidRPr="008C0242">
        <w:rPr>
          <w:b/>
          <w:bCs/>
          <w:sz w:val="24"/>
          <w:szCs w:val="24"/>
        </w:rPr>
        <w:t xml:space="preserve"> na piśmie pod </w:t>
      </w:r>
      <w:r w:rsidR="00E063C5" w:rsidRPr="008C0242">
        <w:rPr>
          <w:b/>
          <w:bCs/>
          <w:sz w:val="24"/>
          <w:szCs w:val="24"/>
        </w:rPr>
        <w:t>rygorem</w:t>
      </w:r>
      <w:r w:rsidR="00A20EC7" w:rsidRPr="008C0242">
        <w:rPr>
          <w:b/>
          <w:bCs/>
          <w:sz w:val="24"/>
          <w:szCs w:val="24"/>
        </w:rPr>
        <w:t xml:space="preserve"> nieważności</w:t>
      </w:r>
      <w:r w:rsidR="00E063C5" w:rsidRPr="008C0242">
        <w:rPr>
          <w:b/>
          <w:bCs/>
          <w:sz w:val="24"/>
          <w:szCs w:val="24"/>
        </w:rPr>
        <w:t xml:space="preserve">. Do wniosku o wyrażenie zgody na dokonanie zmian w Instalacji </w:t>
      </w:r>
      <w:r w:rsidR="001547CC" w:rsidRPr="008C0242">
        <w:rPr>
          <w:b/>
          <w:bCs/>
          <w:sz w:val="24"/>
          <w:szCs w:val="24"/>
        </w:rPr>
        <w:t>Dzierżawca</w:t>
      </w:r>
      <w:r w:rsidR="004A7AD2" w:rsidRPr="008C0242">
        <w:rPr>
          <w:b/>
          <w:bCs/>
          <w:sz w:val="24"/>
          <w:szCs w:val="24"/>
        </w:rPr>
        <w:t xml:space="preserve"> obowiązany jest załączyć </w:t>
      </w:r>
      <w:r w:rsidR="00542172" w:rsidRPr="008C0242">
        <w:rPr>
          <w:b/>
          <w:bCs/>
          <w:sz w:val="24"/>
          <w:szCs w:val="24"/>
        </w:rPr>
        <w:t>dowody potwierdzające legalność planowanych zmian w Instalacji.</w:t>
      </w:r>
      <w:r w:rsidRPr="008C0242">
        <w:rPr>
          <w:b/>
          <w:bCs/>
          <w:sz w:val="24"/>
          <w:szCs w:val="24"/>
        </w:rPr>
        <w:t xml:space="preserve"> </w:t>
      </w:r>
    </w:p>
    <w:p w14:paraId="7604A5A0" w14:textId="70E5BE35" w:rsidR="00B54B10" w:rsidRPr="00AD21C4" w:rsidRDefault="001547CC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zapewnia, że sprzęt będący wyposażeniem stacji bazowej posiada wszelkie atesty i homologacje i nie stanowi zagrożenia bądź niebezpieczeństwa dla otoczenia, ani dla emisji lub odbioru istniejących lub mających zostać zainstalowanych urządzeń, a zwłaszcza dla odbioru program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>w radiowych i telewizyjnych, zdalnych alarm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 xml:space="preserve">w oraz służb pracujących w obiekcie </w:t>
      </w:r>
      <w:r w:rsidRPr="00AD21C4">
        <w:rPr>
          <w:sz w:val="24"/>
          <w:szCs w:val="24"/>
        </w:rPr>
        <w:t>Wydzierżawiającego</w:t>
      </w:r>
      <w:r w:rsidR="00703404" w:rsidRPr="00AD21C4">
        <w:rPr>
          <w:sz w:val="24"/>
          <w:szCs w:val="24"/>
        </w:rPr>
        <w:t>, używających częstotliwości radioelektrycznych.</w:t>
      </w:r>
    </w:p>
    <w:p w14:paraId="2B52DB85" w14:textId="3835A06A" w:rsidR="00B54B10" w:rsidRPr="00AD21C4" w:rsidRDefault="001547CC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upoważnia </w:t>
      </w:r>
      <w:r w:rsidRPr="00AD21C4">
        <w:rPr>
          <w:sz w:val="24"/>
          <w:szCs w:val="24"/>
        </w:rPr>
        <w:t>Dzierżawcę</w:t>
      </w:r>
      <w:r w:rsidR="00703404" w:rsidRPr="00AD21C4">
        <w:rPr>
          <w:sz w:val="24"/>
          <w:szCs w:val="24"/>
        </w:rPr>
        <w:t xml:space="preserve"> </w:t>
      </w:r>
      <w:r w:rsidR="00703404" w:rsidRPr="00AD21C4">
        <w:rPr>
          <w:sz w:val="24"/>
          <w:szCs w:val="24"/>
          <w:lang w:val="pt-PT"/>
        </w:rPr>
        <w:t>do pod</w:t>
      </w:r>
      <w:r w:rsidR="00703404" w:rsidRPr="00AD21C4">
        <w:rPr>
          <w:sz w:val="24"/>
          <w:szCs w:val="24"/>
        </w:rPr>
        <w:t>łączenia na własny koszt Instalacji do sieci energetycznej i opłacania koszt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>w energii elektrycznej zużytej przez Instalację oraz do zainstalowania odrębnych podłączeń i miernik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 xml:space="preserve">w na własny koszt, bez ponoszenia dodatkowych opłat na rzecz </w:t>
      </w:r>
      <w:r w:rsidRPr="00AD21C4">
        <w:rPr>
          <w:sz w:val="24"/>
          <w:szCs w:val="24"/>
        </w:rPr>
        <w:t>Wydzierżawiającego</w:t>
      </w:r>
      <w:r w:rsidR="00703404" w:rsidRPr="00AD21C4">
        <w:rPr>
          <w:sz w:val="24"/>
          <w:szCs w:val="24"/>
        </w:rPr>
        <w:t>.</w:t>
      </w:r>
    </w:p>
    <w:p w14:paraId="24BC427A" w14:textId="1EB54A81" w:rsidR="00B54B10" w:rsidRPr="00EC51BF" w:rsidRDefault="001547CC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b/>
          <w:bCs/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jest zobowiązany do umożliwienia </w:t>
      </w:r>
      <w:r w:rsidRPr="00AD21C4">
        <w:rPr>
          <w:sz w:val="24"/>
          <w:szCs w:val="24"/>
        </w:rPr>
        <w:t>Dzierżawcy</w:t>
      </w:r>
      <w:r w:rsidR="00703404" w:rsidRPr="00AD21C4">
        <w:rPr>
          <w:sz w:val="24"/>
          <w:szCs w:val="24"/>
        </w:rPr>
        <w:t xml:space="preserve">, lub osobom upoważnionym przez </w:t>
      </w:r>
      <w:r w:rsidRPr="00AD21C4">
        <w:rPr>
          <w:sz w:val="24"/>
          <w:szCs w:val="24"/>
        </w:rPr>
        <w:t>Dzierżawcę</w:t>
      </w:r>
      <w:r w:rsidR="009B32C0" w:rsidRPr="00AD21C4">
        <w:rPr>
          <w:sz w:val="24"/>
          <w:szCs w:val="24"/>
        </w:rPr>
        <w:t>,</w:t>
      </w:r>
      <w:r w:rsidR="00703404" w:rsidRPr="00AD21C4">
        <w:rPr>
          <w:sz w:val="24"/>
          <w:szCs w:val="24"/>
        </w:rPr>
        <w:t xml:space="preserve"> dostępu do Przedmiotu </w:t>
      </w:r>
      <w:r w:rsidRPr="00AD21C4">
        <w:rPr>
          <w:sz w:val="24"/>
          <w:szCs w:val="24"/>
        </w:rPr>
        <w:t>Dzierżawy</w:t>
      </w:r>
      <w:r w:rsidR="00703404" w:rsidRPr="00AD21C4">
        <w:rPr>
          <w:sz w:val="24"/>
          <w:szCs w:val="24"/>
        </w:rPr>
        <w:t xml:space="preserve"> i do I</w:t>
      </w:r>
      <w:r w:rsidR="00C66FB5">
        <w:rPr>
          <w:sz w:val="24"/>
          <w:szCs w:val="24"/>
        </w:rPr>
        <w:t xml:space="preserve">nstalacji we wszystkie dni roku. </w:t>
      </w:r>
      <w:r w:rsidR="00E741FE" w:rsidRPr="00EC51BF">
        <w:rPr>
          <w:b/>
          <w:bCs/>
          <w:sz w:val="24"/>
          <w:szCs w:val="24"/>
        </w:rPr>
        <w:t xml:space="preserve">W każdym przypadku, </w:t>
      </w:r>
      <w:r w:rsidR="002B7F47" w:rsidRPr="00EC51BF">
        <w:rPr>
          <w:b/>
          <w:bCs/>
          <w:sz w:val="24"/>
          <w:szCs w:val="24"/>
        </w:rPr>
        <w:t>Dzierżawca</w:t>
      </w:r>
      <w:r w:rsidR="00E741FE" w:rsidRPr="00EC51BF">
        <w:rPr>
          <w:b/>
          <w:bCs/>
          <w:sz w:val="24"/>
          <w:szCs w:val="24"/>
        </w:rPr>
        <w:t xml:space="preserve"> zobowiązany jest zgłosić administratorowi budynku cel</w:t>
      </w:r>
      <w:r w:rsidR="00BE50B1" w:rsidRPr="00EC51BF">
        <w:rPr>
          <w:b/>
          <w:bCs/>
          <w:sz w:val="24"/>
          <w:szCs w:val="24"/>
        </w:rPr>
        <w:t xml:space="preserve"> (przyczynę)</w:t>
      </w:r>
      <w:r w:rsidR="00E741FE" w:rsidRPr="00EC51BF">
        <w:rPr>
          <w:b/>
          <w:bCs/>
          <w:sz w:val="24"/>
          <w:szCs w:val="24"/>
        </w:rPr>
        <w:t xml:space="preserve"> dostania się do </w:t>
      </w:r>
      <w:r w:rsidR="002B7F47" w:rsidRPr="00EC51BF">
        <w:rPr>
          <w:b/>
          <w:bCs/>
          <w:sz w:val="24"/>
          <w:szCs w:val="24"/>
        </w:rPr>
        <w:t>P</w:t>
      </w:r>
      <w:r w:rsidR="00E741FE" w:rsidRPr="00EC51BF">
        <w:rPr>
          <w:b/>
          <w:bCs/>
          <w:sz w:val="24"/>
          <w:szCs w:val="24"/>
        </w:rPr>
        <w:t xml:space="preserve">rzedmiotu </w:t>
      </w:r>
      <w:r w:rsidR="002B7F47" w:rsidRPr="00EC51BF">
        <w:rPr>
          <w:b/>
          <w:bCs/>
          <w:sz w:val="24"/>
          <w:szCs w:val="24"/>
        </w:rPr>
        <w:t>Dzierżawy</w:t>
      </w:r>
      <w:r w:rsidR="00E741FE" w:rsidRPr="00EC51BF">
        <w:rPr>
          <w:b/>
          <w:bCs/>
          <w:sz w:val="24"/>
          <w:szCs w:val="24"/>
        </w:rPr>
        <w:t xml:space="preserve"> oraz dane osób, którym dostęp do </w:t>
      </w:r>
      <w:r w:rsidR="002B7F47" w:rsidRPr="00EC51BF">
        <w:rPr>
          <w:b/>
          <w:bCs/>
          <w:sz w:val="24"/>
          <w:szCs w:val="24"/>
        </w:rPr>
        <w:t>P</w:t>
      </w:r>
      <w:r w:rsidR="00E741FE" w:rsidRPr="00EC51BF">
        <w:rPr>
          <w:b/>
          <w:bCs/>
          <w:sz w:val="24"/>
          <w:szCs w:val="24"/>
        </w:rPr>
        <w:t xml:space="preserve">rzedmiotu </w:t>
      </w:r>
      <w:r w:rsidR="002B7F47" w:rsidRPr="00EC51BF">
        <w:rPr>
          <w:b/>
          <w:bCs/>
          <w:sz w:val="24"/>
          <w:szCs w:val="24"/>
        </w:rPr>
        <w:t>Dzierżawy</w:t>
      </w:r>
      <w:r w:rsidR="00E741FE" w:rsidRPr="00EC51BF">
        <w:rPr>
          <w:b/>
          <w:bCs/>
          <w:sz w:val="24"/>
          <w:szCs w:val="24"/>
        </w:rPr>
        <w:t xml:space="preserve"> ma być umożliwiony</w:t>
      </w:r>
      <w:r w:rsidR="00837A5F">
        <w:rPr>
          <w:b/>
          <w:bCs/>
          <w:sz w:val="24"/>
          <w:szCs w:val="24"/>
        </w:rPr>
        <w:t xml:space="preserve"> oraz uzyskać zgodę na</w:t>
      </w:r>
      <w:r w:rsidR="005366D3">
        <w:rPr>
          <w:b/>
          <w:bCs/>
          <w:sz w:val="24"/>
          <w:szCs w:val="24"/>
        </w:rPr>
        <w:t xml:space="preserve"> wstęp</w:t>
      </w:r>
      <w:r w:rsidR="00837A5F">
        <w:rPr>
          <w:b/>
          <w:bCs/>
          <w:sz w:val="24"/>
          <w:szCs w:val="24"/>
        </w:rPr>
        <w:t xml:space="preserve"> </w:t>
      </w:r>
      <w:r w:rsidR="00E741FE" w:rsidRPr="00EC51BF">
        <w:rPr>
          <w:b/>
          <w:bCs/>
          <w:sz w:val="24"/>
          <w:szCs w:val="24"/>
        </w:rPr>
        <w:t xml:space="preserve">. W przypadku braku podania </w:t>
      </w:r>
      <w:r w:rsidR="00BE50B1" w:rsidRPr="00EC51BF">
        <w:rPr>
          <w:b/>
          <w:bCs/>
          <w:sz w:val="24"/>
          <w:szCs w:val="24"/>
        </w:rPr>
        <w:t>celu (</w:t>
      </w:r>
      <w:r w:rsidR="00E741FE" w:rsidRPr="00EC51BF">
        <w:rPr>
          <w:b/>
          <w:bCs/>
          <w:sz w:val="24"/>
          <w:szCs w:val="24"/>
        </w:rPr>
        <w:t>przyczyny</w:t>
      </w:r>
      <w:r w:rsidR="00BE50B1" w:rsidRPr="00EC51BF">
        <w:rPr>
          <w:b/>
          <w:bCs/>
          <w:sz w:val="24"/>
          <w:szCs w:val="24"/>
        </w:rPr>
        <w:t>)</w:t>
      </w:r>
      <w:r w:rsidR="00E741FE" w:rsidRPr="00EC51BF">
        <w:rPr>
          <w:b/>
          <w:bCs/>
          <w:sz w:val="24"/>
          <w:szCs w:val="24"/>
        </w:rPr>
        <w:t xml:space="preserve"> dostania się do przedmiotu najmu, </w:t>
      </w:r>
      <w:r w:rsidR="002B7F47" w:rsidRPr="00EC51BF">
        <w:rPr>
          <w:b/>
          <w:bCs/>
          <w:sz w:val="24"/>
          <w:szCs w:val="24"/>
        </w:rPr>
        <w:t>Wydzierżawiający</w:t>
      </w:r>
      <w:r w:rsidR="00E741FE" w:rsidRPr="00EC51BF">
        <w:rPr>
          <w:b/>
          <w:bCs/>
          <w:sz w:val="24"/>
          <w:szCs w:val="24"/>
        </w:rPr>
        <w:t xml:space="preserve"> ma prawo odmówić dostępu. </w:t>
      </w:r>
    </w:p>
    <w:p w14:paraId="654F0EE5" w14:textId="0726E6F9" w:rsidR="00B54B10" w:rsidRPr="00AD21C4" w:rsidRDefault="002B7F47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Wydzierżawiający </w:t>
      </w:r>
      <w:r w:rsidR="00703404" w:rsidRPr="00AD21C4">
        <w:rPr>
          <w:sz w:val="24"/>
          <w:szCs w:val="24"/>
        </w:rPr>
        <w:t xml:space="preserve">zobowiązuje się </w:t>
      </w:r>
      <w:r w:rsidR="00703404" w:rsidRPr="00AD21C4">
        <w:rPr>
          <w:sz w:val="24"/>
          <w:szCs w:val="24"/>
          <w:lang w:val="pt-PT"/>
        </w:rPr>
        <w:t>do umo</w:t>
      </w:r>
      <w:proofErr w:type="spellStart"/>
      <w:r w:rsidR="00703404" w:rsidRPr="00AD21C4">
        <w:rPr>
          <w:sz w:val="24"/>
          <w:szCs w:val="24"/>
        </w:rPr>
        <w:t>żliwienia</w:t>
      </w:r>
      <w:proofErr w:type="spellEnd"/>
      <w:r w:rsidR="00703404" w:rsidRPr="00AD21C4">
        <w:rPr>
          <w:sz w:val="24"/>
          <w:szCs w:val="24"/>
        </w:rPr>
        <w:t xml:space="preserve"> dostępu i dojazdu do Instalacji </w:t>
      </w:r>
      <w:r w:rsidRPr="00AD21C4">
        <w:rPr>
          <w:sz w:val="24"/>
          <w:szCs w:val="24"/>
        </w:rPr>
        <w:t>Dzierżawcy</w:t>
      </w:r>
      <w:r w:rsidR="00703404" w:rsidRPr="00AD21C4">
        <w:rPr>
          <w:sz w:val="24"/>
          <w:szCs w:val="24"/>
        </w:rPr>
        <w:t>.</w:t>
      </w:r>
    </w:p>
    <w:p w14:paraId="24FB5976" w14:textId="50C393BD" w:rsidR="00B54B10" w:rsidRPr="00EC51BF" w:rsidRDefault="00703404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W ramach obowiązującego czynszu, </w:t>
      </w:r>
      <w:r w:rsidR="002B7F47" w:rsidRPr="00AD21C4">
        <w:rPr>
          <w:sz w:val="24"/>
          <w:szCs w:val="24"/>
        </w:rPr>
        <w:t xml:space="preserve">Wydzierżawiający </w:t>
      </w:r>
      <w:r w:rsidRPr="00AD21C4">
        <w:rPr>
          <w:sz w:val="24"/>
          <w:szCs w:val="24"/>
        </w:rPr>
        <w:t xml:space="preserve">upoważnia </w:t>
      </w:r>
      <w:r w:rsidR="002B7F47" w:rsidRPr="00AD21C4">
        <w:rPr>
          <w:sz w:val="24"/>
          <w:szCs w:val="24"/>
        </w:rPr>
        <w:t>Dzierżawcę</w:t>
      </w:r>
      <w:r w:rsidRPr="00AD21C4">
        <w:rPr>
          <w:sz w:val="24"/>
          <w:szCs w:val="24"/>
        </w:rPr>
        <w:t xml:space="preserve"> do przeprowadzenia na własny koszt światłowodowej linii telekomunikacyjnej do Instalacji w </w:t>
      </w:r>
      <w:r w:rsidRPr="00AD21C4">
        <w:rPr>
          <w:sz w:val="24"/>
          <w:szCs w:val="24"/>
        </w:rPr>
        <w:lastRenderedPageBreak/>
        <w:t xml:space="preserve">istniejącej na nieruchomościach </w:t>
      </w:r>
      <w:r w:rsidR="002B7F47" w:rsidRPr="00AD21C4">
        <w:rPr>
          <w:sz w:val="24"/>
          <w:szCs w:val="24"/>
        </w:rPr>
        <w:t>Wydzierżawiającego</w:t>
      </w:r>
      <w:r w:rsidRPr="00AD21C4">
        <w:rPr>
          <w:sz w:val="24"/>
          <w:szCs w:val="24"/>
        </w:rPr>
        <w:t xml:space="preserve"> kanalizacji kablowej. W przypadku gdy nie ma możliwej do wykorzystania przez </w:t>
      </w:r>
      <w:r w:rsidR="002B7F47" w:rsidRPr="00AD21C4">
        <w:rPr>
          <w:sz w:val="24"/>
          <w:szCs w:val="24"/>
        </w:rPr>
        <w:t>Dzierżawcę</w:t>
      </w:r>
      <w:r w:rsidRPr="00AD21C4">
        <w:rPr>
          <w:sz w:val="24"/>
          <w:szCs w:val="24"/>
        </w:rPr>
        <w:t xml:space="preserve"> </w:t>
      </w:r>
      <w:r w:rsidR="009125F9" w:rsidRPr="00AD21C4">
        <w:rPr>
          <w:sz w:val="24"/>
          <w:szCs w:val="24"/>
        </w:rPr>
        <w:t>kanalizacji</w:t>
      </w:r>
      <w:r w:rsidRPr="00EC51BF">
        <w:rPr>
          <w:sz w:val="24"/>
          <w:szCs w:val="24"/>
        </w:rPr>
        <w:t xml:space="preserve"> kablowej do Przedmiotu </w:t>
      </w:r>
      <w:r w:rsidR="002B7F47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 xml:space="preserve">, </w:t>
      </w:r>
      <w:r w:rsidR="002B7F47" w:rsidRPr="00EC51BF">
        <w:rPr>
          <w:sz w:val="24"/>
          <w:szCs w:val="24"/>
        </w:rPr>
        <w:t>Wydzierżawiający</w:t>
      </w:r>
      <w:r w:rsidRPr="00EC51BF">
        <w:rPr>
          <w:sz w:val="24"/>
          <w:szCs w:val="24"/>
        </w:rPr>
        <w:t xml:space="preserve"> wyraża zgodę na jej wykonanie przez </w:t>
      </w:r>
      <w:r w:rsidR="002B7F47" w:rsidRPr="00EC51BF">
        <w:rPr>
          <w:sz w:val="24"/>
          <w:szCs w:val="24"/>
        </w:rPr>
        <w:t>Dzierżawcę</w:t>
      </w:r>
      <w:r w:rsidRPr="00EC51BF">
        <w:rPr>
          <w:sz w:val="24"/>
          <w:szCs w:val="24"/>
        </w:rPr>
        <w:t xml:space="preserve"> na odpowiedniej długości na własny koszt, w tym przez wskazany przez </w:t>
      </w:r>
      <w:r w:rsidR="002B7F47" w:rsidRPr="00EC51BF">
        <w:rPr>
          <w:sz w:val="24"/>
          <w:szCs w:val="24"/>
        </w:rPr>
        <w:t>Dzierżawcę</w:t>
      </w:r>
      <w:r w:rsidRPr="00EC51BF">
        <w:rPr>
          <w:sz w:val="24"/>
          <w:szCs w:val="24"/>
        </w:rPr>
        <w:t xml:space="preserve"> inny podmiot działający w imieniu i na rzecz </w:t>
      </w:r>
      <w:r w:rsidR="002B7F47" w:rsidRPr="00EC51BF">
        <w:rPr>
          <w:sz w:val="24"/>
          <w:szCs w:val="24"/>
        </w:rPr>
        <w:t>Dzierżawcy</w:t>
      </w:r>
      <w:r w:rsidRPr="00EC51BF">
        <w:rPr>
          <w:sz w:val="24"/>
          <w:szCs w:val="24"/>
        </w:rPr>
        <w:t>.</w:t>
      </w:r>
    </w:p>
    <w:p w14:paraId="59A3B76B" w14:textId="313D6D6D" w:rsidR="00B54B10" w:rsidRPr="00AD21C4" w:rsidRDefault="002B7F47" w:rsidP="00295BBC">
      <w:pPr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703404" w:rsidRPr="00AD21C4">
        <w:rPr>
          <w:sz w:val="24"/>
          <w:szCs w:val="24"/>
        </w:rPr>
        <w:t xml:space="preserve"> wymaga, aby </w:t>
      </w: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zabezpieczał każde wejście na dach płytami wodoodpornymi zabezpieczającymi pokrycie dachowe.</w:t>
      </w:r>
    </w:p>
    <w:p w14:paraId="78C05C82" w14:textId="29532D7F" w:rsidR="00B54B10" w:rsidRPr="00AD21C4" w:rsidRDefault="002B7F47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poinformuje wszystkie podmioty z nim współpracujące o konieczności zabezpieczenia pokrycia dachowego w czasie eksploatacji </w:t>
      </w:r>
      <w:r w:rsidR="005648F0" w:rsidRPr="00AD21C4">
        <w:rPr>
          <w:sz w:val="24"/>
          <w:szCs w:val="24"/>
        </w:rPr>
        <w:t>I</w:t>
      </w:r>
      <w:r w:rsidR="00703404" w:rsidRPr="00AD21C4">
        <w:rPr>
          <w:sz w:val="24"/>
          <w:szCs w:val="24"/>
        </w:rPr>
        <w:t>nstalacji znajdującej się na dachu.</w:t>
      </w:r>
    </w:p>
    <w:p w14:paraId="06A9E2DD" w14:textId="23D29715" w:rsidR="00B54B10" w:rsidRPr="00AD21C4" w:rsidRDefault="002B7F47" w:rsidP="00295BBC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5648F0" w:rsidRPr="00AD21C4">
        <w:rPr>
          <w:sz w:val="24"/>
          <w:szCs w:val="24"/>
        </w:rPr>
        <w:t xml:space="preserve"> ponosi pełną odpowiedzialność za zniszczenia pokrycia dachowego w czasie eksploatacji i instalacji </w:t>
      </w:r>
      <w:r w:rsidR="009E6F5D" w:rsidRPr="00AD21C4">
        <w:rPr>
          <w:sz w:val="24"/>
          <w:szCs w:val="24"/>
        </w:rPr>
        <w:t xml:space="preserve">oraz inne szkody wyrządzone </w:t>
      </w:r>
      <w:r w:rsidRPr="00AD21C4">
        <w:rPr>
          <w:sz w:val="24"/>
          <w:szCs w:val="24"/>
        </w:rPr>
        <w:t>Wydzierżawiającemu</w:t>
      </w:r>
      <w:r w:rsidR="009E6F5D" w:rsidRPr="00AD21C4">
        <w:rPr>
          <w:sz w:val="24"/>
          <w:szCs w:val="24"/>
        </w:rPr>
        <w:t xml:space="preserve"> w związku z wykonywaniem niniejszej umowy </w:t>
      </w:r>
      <w:r w:rsidR="005648F0" w:rsidRPr="00AD21C4">
        <w:rPr>
          <w:sz w:val="24"/>
          <w:szCs w:val="24"/>
        </w:rPr>
        <w:t xml:space="preserve">z przyczyn leżących po stronie </w:t>
      </w:r>
      <w:r w:rsidRPr="00AD21C4">
        <w:rPr>
          <w:sz w:val="24"/>
          <w:szCs w:val="24"/>
        </w:rPr>
        <w:t>Dzierżawcy</w:t>
      </w:r>
      <w:r w:rsidR="005648F0" w:rsidRPr="00AD21C4">
        <w:rPr>
          <w:sz w:val="24"/>
          <w:szCs w:val="24"/>
        </w:rPr>
        <w:t>, podmiot</w:t>
      </w:r>
      <w:r w:rsidR="005648F0" w:rsidRPr="00AD21C4">
        <w:rPr>
          <w:sz w:val="24"/>
          <w:szCs w:val="24"/>
          <w:lang w:val="es-ES_tradnl"/>
        </w:rPr>
        <w:t>ó</w:t>
      </w:r>
      <w:r w:rsidR="005648F0" w:rsidRPr="00AD21C4">
        <w:rPr>
          <w:sz w:val="24"/>
          <w:szCs w:val="24"/>
        </w:rPr>
        <w:t xml:space="preserve">w z nim współpracujących jak </w:t>
      </w:r>
      <w:r w:rsidR="009D689B" w:rsidRPr="00AD21C4">
        <w:rPr>
          <w:sz w:val="24"/>
          <w:szCs w:val="24"/>
        </w:rPr>
        <w:t>i</w:t>
      </w:r>
      <w:r w:rsidR="005648F0" w:rsidRPr="00AD21C4">
        <w:rPr>
          <w:sz w:val="24"/>
          <w:szCs w:val="24"/>
        </w:rPr>
        <w:t xml:space="preserve"> pracujących na jego rzec</w:t>
      </w:r>
      <w:r w:rsidR="009E6F5D" w:rsidRPr="00AD21C4">
        <w:rPr>
          <w:sz w:val="24"/>
          <w:szCs w:val="24"/>
        </w:rPr>
        <w:t>z.</w:t>
      </w:r>
    </w:p>
    <w:p w14:paraId="48608F38" w14:textId="77777777" w:rsidR="009E6F5D" w:rsidRPr="00AD21C4" w:rsidRDefault="009E6F5D" w:rsidP="001130BF">
      <w:pPr>
        <w:tabs>
          <w:tab w:val="left" w:pos="360"/>
        </w:tabs>
        <w:spacing w:line="276" w:lineRule="auto"/>
        <w:ind w:left="709"/>
        <w:jc w:val="both"/>
        <w:rPr>
          <w:sz w:val="24"/>
          <w:szCs w:val="24"/>
        </w:rPr>
      </w:pPr>
    </w:p>
    <w:p w14:paraId="3E70E0AC" w14:textId="3314D1F3" w:rsidR="00B54B10" w:rsidRDefault="00703404" w:rsidP="00CF679E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3</w:t>
      </w:r>
    </w:p>
    <w:p w14:paraId="40C725F4" w14:textId="77777777" w:rsidR="005106DE" w:rsidRPr="00AD21C4" w:rsidRDefault="005106DE" w:rsidP="00CF679E">
      <w:pPr>
        <w:spacing w:line="276" w:lineRule="auto"/>
        <w:jc w:val="center"/>
        <w:rPr>
          <w:b/>
          <w:bCs/>
          <w:sz w:val="24"/>
          <w:szCs w:val="24"/>
        </w:rPr>
      </w:pPr>
    </w:p>
    <w:p w14:paraId="1128799D" w14:textId="7B4B059C" w:rsidR="00AD21C4" w:rsidRDefault="00703404" w:rsidP="00295BBC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Z tytułu wykonywania wszystkich praw wynikających z Umowy </w:t>
      </w:r>
      <w:r w:rsidR="002B7F47" w:rsidRPr="00AD21C4">
        <w:rPr>
          <w:sz w:val="24"/>
          <w:szCs w:val="24"/>
        </w:rPr>
        <w:t>Dzierżawca</w:t>
      </w:r>
      <w:r w:rsidRPr="00AD21C4">
        <w:rPr>
          <w:sz w:val="24"/>
          <w:szCs w:val="24"/>
        </w:rPr>
        <w:t xml:space="preserve"> zobowiązuje się </w:t>
      </w:r>
      <w:proofErr w:type="spellStart"/>
      <w:r w:rsidRPr="00AD21C4">
        <w:rPr>
          <w:sz w:val="24"/>
          <w:szCs w:val="24"/>
        </w:rPr>
        <w:t>pł</w:t>
      </w:r>
      <w:proofErr w:type="spellEnd"/>
      <w:r w:rsidRPr="00AD21C4">
        <w:rPr>
          <w:sz w:val="24"/>
          <w:szCs w:val="24"/>
          <w:lang w:val="es-ES_tradnl"/>
        </w:rPr>
        <w:t>aci</w:t>
      </w:r>
      <w:r w:rsidRPr="00AD21C4">
        <w:rPr>
          <w:sz w:val="24"/>
          <w:szCs w:val="24"/>
        </w:rPr>
        <w:t xml:space="preserve">ć </w:t>
      </w:r>
      <w:r w:rsidR="002B7F47" w:rsidRPr="00AD21C4">
        <w:rPr>
          <w:sz w:val="24"/>
          <w:szCs w:val="24"/>
        </w:rPr>
        <w:t>Wydzierżawiającemu</w:t>
      </w:r>
      <w:r w:rsidRPr="00AD21C4">
        <w:rPr>
          <w:sz w:val="24"/>
          <w:szCs w:val="24"/>
        </w:rPr>
        <w:t xml:space="preserve"> czynsz w wysokości</w:t>
      </w:r>
      <w:r w:rsidR="00876268" w:rsidRPr="00AD21C4">
        <w:rPr>
          <w:sz w:val="24"/>
          <w:szCs w:val="24"/>
        </w:rPr>
        <w:t xml:space="preserve"> </w:t>
      </w:r>
      <w:r w:rsidR="007130F3">
        <w:rPr>
          <w:sz w:val="24"/>
          <w:szCs w:val="24"/>
        </w:rPr>
        <w:t>……</w:t>
      </w:r>
      <w:r w:rsidR="007130F3">
        <w:rPr>
          <w:sz w:val="24"/>
          <w:szCs w:val="24"/>
          <w:lang w:val="it-IT"/>
        </w:rPr>
        <w:t>..... zł</w:t>
      </w:r>
      <w:r w:rsidRPr="008C0242">
        <w:rPr>
          <w:sz w:val="24"/>
          <w:szCs w:val="24"/>
          <w:lang w:val="it-IT"/>
        </w:rPr>
        <w:t xml:space="preserve"> netto</w:t>
      </w:r>
      <w:r w:rsidRPr="00AD21C4">
        <w:rPr>
          <w:sz w:val="24"/>
          <w:szCs w:val="24"/>
        </w:rPr>
        <w:t xml:space="preserve"> (słownie: </w:t>
      </w:r>
      <w:r w:rsidR="007130F3">
        <w:rPr>
          <w:sz w:val="24"/>
          <w:szCs w:val="24"/>
        </w:rPr>
        <w:t>…………………</w:t>
      </w:r>
      <w:r w:rsidR="00CF679E" w:rsidRPr="00AD21C4">
        <w:rPr>
          <w:sz w:val="24"/>
          <w:szCs w:val="24"/>
        </w:rPr>
        <w:t>)</w:t>
      </w:r>
      <w:r w:rsidRPr="00AD21C4">
        <w:rPr>
          <w:sz w:val="24"/>
          <w:szCs w:val="24"/>
        </w:rPr>
        <w:t xml:space="preserve">. </w:t>
      </w:r>
    </w:p>
    <w:p w14:paraId="214107F2" w14:textId="77777777" w:rsidR="00AD21C4" w:rsidRPr="00AD21C4" w:rsidRDefault="00AF5819" w:rsidP="00295BBC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bCs/>
          <w:sz w:val="24"/>
          <w:szCs w:val="24"/>
        </w:rPr>
        <w:t>Kwota czynszu nie obejmuje podatku VAT, który zostanie doliczony przez Wydzierżawiającego w wysokości zgodnej z obowiązującymi przepisami.</w:t>
      </w:r>
    </w:p>
    <w:p w14:paraId="0658A1C5" w14:textId="797726AD" w:rsidR="00AD21C4" w:rsidRDefault="00F11D53" w:rsidP="00295BBC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8C0242">
        <w:rPr>
          <w:sz w:val="24"/>
          <w:szCs w:val="24"/>
        </w:rPr>
        <w:t xml:space="preserve">Czynsz płatny będzie </w:t>
      </w:r>
      <w:r w:rsidR="009125F9" w:rsidRPr="008C0242">
        <w:rPr>
          <w:sz w:val="24"/>
          <w:szCs w:val="24"/>
        </w:rPr>
        <w:t>miesięcznie</w:t>
      </w:r>
      <w:r w:rsidRPr="008C0242">
        <w:rPr>
          <w:sz w:val="24"/>
          <w:szCs w:val="24"/>
        </w:rPr>
        <w:t xml:space="preserve"> w terminie </w:t>
      </w:r>
      <w:r w:rsidR="0023573D" w:rsidRPr="008C0242">
        <w:rPr>
          <w:sz w:val="24"/>
          <w:szCs w:val="24"/>
        </w:rPr>
        <w:t>14</w:t>
      </w:r>
      <w:r w:rsidRPr="008C0242">
        <w:rPr>
          <w:sz w:val="24"/>
          <w:szCs w:val="24"/>
        </w:rPr>
        <w:t xml:space="preserve"> dni,</w:t>
      </w:r>
      <w:r w:rsidRPr="00AD21C4">
        <w:rPr>
          <w:sz w:val="24"/>
          <w:szCs w:val="24"/>
        </w:rPr>
        <w:t xml:space="preserve"> licząc od dnia otrzymania przez Dzierżawcę faktury VAT, wystawianej przez Wydzierżawiającego przelewem na konto bankowe Wydzierżawiającego podawane każdorazowo na fakturze VAT. </w:t>
      </w:r>
      <w:r w:rsidR="00703404" w:rsidRPr="00AD21C4">
        <w:rPr>
          <w:sz w:val="24"/>
          <w:szCs w:val="24"/>
        </w:rPr>
        <w:t xml:space="preserve">Faktura powinna zawierać w swojej treści przywołanie numeru lokalizacji, wskazanego we wstępie Umowy oraz okres, </w:t>
      </w:r>
      <w:proofErr w:type="spellStart"/>
      <w:r w:rsidR="00703404" w:rsidRPr="00AD21C4">
        <w:rPr>
          <w:sz w:val="24"/>
          <w:szCs w:val="24"/>
        </w:rPr>
        <w:t>kt</w:t>
      </w:r>
      <w:proofErr w:type="spellEnd"/>
      <w:r w:rsidR="00703404" w:rsidRPr="00AD21C4">
        <w:rPr>
          <w:sz w:val="24"/>
          <w:szCs w:val="24"/>
          <w:lang w:val="es-ES_tradnl"/>
        </w:rPr>
        <w:t>ó</w:t>
      </w:r>
      <w:proofErr w:type="spellStart"/>
      <w:r w:rsidR="00703404" w:rsidRPr="00AD21C4">
        <w:rPr>
          <w:sz w:val="24"/>
          <w:szCs w:val="24"/>
        </w:rPr>
        <w:t>rego</w:t>
      </w:r>
      <w:proofErr w:type="spellEnd"/>
      <w:r w:rsidR="00703404" w:rsidRPr="00AD21C4">
        <w:rPr>
          <w:sz w:val="24"/>
          <w:szCs w:val="24"/>
        </w:rPr>
        <w:t xml:space="preserve"> czynsz dotyczy.</w:t>
      </w:r>
    </w:p>
    <w:p w14:paraId="6294F919" w14:textId="77777777" w:rsidR="00AD21C4" w:rsidRDefault="00703404" w:rsidP="00295BBC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Wystawienie faktury niezgodnej z określonymi wymogami powoduje opóźnienia w płatności, za </w:t>
      </w:r>
      <w:proofErr w:type="spellStart"/>
      <w:r w:rsidRPr="00AD21C4">
        <w:rPr>
          <w:sz w:val="24"/>
          <w:szCs w:val="24"/>
        </w:rPr>
        <w:t>kt</w:t>
      </w:r>
      <w:proofErr w:type="spellEnd"/>
      <w:r w:rsidRPr="00AD21C4">
        <w:rPr>
          <w:sz w:val="24"/>
          <w:szCs w:val="24"/>
          <w:lang w:val="es-ES_tradnl"/>
        </w:rPr>
        <w:t>ó</w:t>
      </w:r>
      <w:r w:rsidRPr="00AD21C4">
        <w:rPr>
          <w:sz w:val="24"/>
          <w:szCs w:val="24"/>
        </w:rPr>
        <w:t xml:space="preserve">re nie odpowiada </w:t>
      </w:r>
      <w:r w:rsidR="002B7F47" w:rsidRPr="00AD21C4">
        <w:rPr>
          <w:sz w:val="24"/>
          <w:szCs w:val="24"/>
        </w:rPr>
        <w:t>Dzierżawca</w:t>
      </w:r>
      <w:r w:rsidRPr="00AD21C4">
        <w:rPr>
          <w:sz w:val="24"/>
          <w:szCs w:val="24"/>
        </w:rPr>
        <w:t xml:space="preserve">, w związku z czym </w:t>
      </w:r>
      <w:r w:rsidR="002B7F47" w:rsidRPr="00AD21C4">
        <w:rPr>
          <w:sz w:val="24"/>
          <w:szCs w:val="24"/>
        </w:rPr>
        <w:t>Wydzierżawiającemu</w:t>
      </w:r>
      <w:r w:rsidRPr="00AD21C4">
        <w:rPr>
          <w:sz w:val="24"/>
          <w:szCs w:val="24"/>
        </w:rPr>
        <w:t xml:space="preserve"> nie przysługuje z tego tytułu prawo do naliczenia odsetek lub też skorzystania z prawa do wypowiedzenia Umowy.</w:t>
      </w:r>
    </w:p>
    <w:p w14:paraId="06862C19" w14:textId="2788BEF5" w:rsidR="00B54B10" w:rsidRPr="00AD21C4" w:rsidRDefault="002B7F47" w:rsidP="00295BBC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wyraża zgodę na przesyłanie faktur, w tym faktur korygujących oraz duplikat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>w faktur w postaci elektronicznej w pliku PDF (</w:t>
      </w:r>
      <w:proofErr w:type="spellStart"/>
      <w:r w:rsidR="00703404" w:rsidRPr="00AD21C4">
        <w:rPr>
          <w:sz w:val="24"/>
          <w:szCs w:val="24"/>
        </w:rPr>
        <w:t>Portable</w:t>
      </w:r>
      <w:proofErr w:type="spellEnd"/>
      <w:r w:rsidR="00703404" w:rsidRPr="00AD21C4">
        <w:rPr>
          <w:sz w:val="24"/>
          <w:szCs w:val="24"/>
        </w:rPr>
        <w:t xml:space="preserve"> </w:t>
      </w:r>
      <w:proofErr w:type="spellStart"/>
      <w:r w:rsidR="00703404" w:rsidRPr="00AD21C4">
        <w:rPr>
          <w:sz w:val="24"/>
          <w:szCs w:val="24"/>
        </w:rPr>
        <w:t>Document</w:t>
      </w:r>
      <w:proofErr w:type="spellEnd"/>
      <w:r w:rsidR="00703404" w:rsidRPr="00AD21C4">
        <w:rPr>
          <w:sz w:val="24"/>
          <w:szCs w:val="24"/>
        </w:rPr>
        <w:t xml:space="preserve"> Format) wystawionych przez:</w:t>
      </w:r>
      <w:r w:rsidR="002D04FE">
        <w:rPr>
          <w:sz w:val="24"/>
          <w:szCs w:val="24"/>
        </w:rPr>
        <w:t xml:space="preserve"> Szpital Powiatowy im. Jana Pawła II w Bartoszycach</w:t>
      </w:r>
    </w:p>
    <w:p w14:paraId="034FFD2F" w14:textId="77777777" w:rsidR="00194959" w:rsidRDefault="00703404" w:rsidP="00594F0E">
      <w:pPr>
        <w:numPr>
          <w:ilvl w:val="0"/>
          <w:numId w:val="6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e-faktury w postaci pliku PDF będą przesyłane na adres e-mail: </w:t>
      </w:r>
      <w:r w:rsidR="00CF679E" w:rsidRPr="00AD21C4">
        <w:rPr>
          <w:sz w:val="24"/>
          <w:szCs w:val="24"/>
        </w:rPr>
        <w:t xml:space="preserve">…………………………@...............................           </w:t>
      </w:r>
    </w:p>
    <w:p w14:paraId="654919AF" w14:textId="28A5FFB8" w:rsidR="00B54B10" w:rsidRPr="00194959" w:rsidRDefault="00703404" w:rsidP="00594F0E">
      <w:pPr>
        <w:numPr>
          <w:ilvl w:val="0"/>
          <w:numId w:val="6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194959">
        <w:rPr>
          <w:sz w:val="24"/>
          <w:szCs w:val="24"/>
        </w:rPr>
        <w:t>e-faktury w postaci pliku PDF będą przesyłane przez wystawcę z adresu/-</w:t>
      </w:r>
      <w:r w:rsidRPr="00194959">
        <w:rPr>
          <w:sz w:val="24"/>
          <w:szCs w:val="24"/>
          <w:lang w:val="es-ES_tradnl"/>
        </w:rPr>
        <w:t>ó</w:t>
      </w:r>
      <w:r w:rsidRPr="00194959">
        <w:rPr>
          <w:sz w:val="24"/>
          <w:szCs w:val="24"/>
        </w:rPr>
        <w:t xml:space="preserve">w e-mail: </w:t>
      </w:r>
    </w:p>
    <w:p w14:paraId="6E7DC830" w14:textId="2BC2B57E" w:rsidR="00B54B10" w:rsidRPr="00AD21C4" w:rsidRDefault="00CF679E" w:rsidP="00295BBC">
      <w:pPr>
        <w:tabs>
          <w:tab w:val="left" w:pos="36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ab/>
      </w:r>
      <w:r w:rsidRPr="00AD21C4">
        <w:rPr>
          <w:sz w:val="24"/>
          <w:szCs w:val="24"/>
        </w:rPr>
        <w:tab/>
      </w:r>
      <w:r w:rsidR="00703404" w:rsidRPr="00AD21C4">
        <w:rPr>
          <w:sz w:val="24"/>
          <w:szCs w:val="24"/>
        </w:rPr>
        <w:t xml:space="preserve">…………………………@...............................,                  </w:t>
      </w:r>
    </w:p>
    <w:p w14:paraId="2C6CE9FF" w14:textId="77777777" w:rsidR="00EC51BF" w:rsidRDefault="00703404" w:rsidP="00295BBC">
      <w:pPr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Za dzień płatności uznaje się dzień </w:t>
      </w:r>
      <w:r w:rsidR="00F17634" w:rsidRPr="00AD21C4">
        <w:rPr>
          <w:sz w:val="24"/>
          <w:szCs w:val="24"/>
        </w:rPr>
        <w:t>uznania na</w:t>
      </w:r>
      <w:r w:rsidR="00884E2F" w:rsidRPr="00AD21C4">
        <w:rPr>
          <w:sz w:val="24"/>
          <w:szCs w:val="24"/>
        </w:rPr>
        <w:t xml:space="preserve"> rachunku bankow</w:t>
      </w:r>
      <w:r w:rsidR="00F17634" w:rsidRPr="00AD21C4">
        <w:rPr>
          <w:sz w:val="24"/>
          <w:szCs w:val="24"/>
        </w:rPr>
        <w:t>ym</w:t>
      </w:r>
      <w:r w:rsidR="00884E2F" w:rsidRPr="00AD21C4">
        <w:rPr>
          <w:sz w:val="24"/>
          <w:szCs w:val="24"/>
        </w:rPr>
        <w:t xml:space="preserve"> </w:t>
      </w:r>
      <w:r w:rsidR="002B7F47" w:rsidRPr="00AD21C4">
        <w:rPr>
          <w:sz w:val="24"/>
          <w:szCs w:val="24"/>
        </w:rPr>
        <w:t>Wydzierżawiającego</w:t>
      </w:r>
      <w:r w:rsidR="00884E2F" w:rsidRPr="00AD21C4">
        <w:rPr>
          <w:sz w:val="24"/>
          <w:szCs w:val="24"/>
        </w:rPr>
        <w:t>.</w:t>
      </w:r>
    </w:p>
    <w:p w14:paraId="41DEA232" w14:textId="77777777" w:rsidR="00EC51BF" w:rsidRDefault="00703404" w:rsidP="00295BBC">
      <w:pPr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Na </w:t>
      </w:r>
      <w:r w:rsidR="002B7F47" w:rsidRPr="00EC51BF">
        <w:rPr>
          <w:sz w:val="24"/>
          <w:szCs w:val="24"/>
        </w:rPr>
        <w:t>Dzierżawcy</w:t>
      </w:r>
      <w:r w:rsidRPr="00EC51BF">
        <w:rPr>
          <w:sz w:val="24"/>
          <w:szCs w:val="24"/>
        </w:rPr>
        <w:t xml:space="preserve"> ciąży obowiązek zapłaty podatku od </w:t>
      </w:r>
      <w:r w:rsidR="002B7F47" w:rsidRPr="00EC51BF">
        <w:rPr>
          <w:sz w:val="24"/>
          <w:szCs w:val="24"/>
        </w:rPr>
        <w:t>P</w:t>
      </w:r>
      <w:r w:rsidRPr="00EC51BF">
        <w:rPr>
          <w:sz w:val="24"/>
          <w:szCs w:val="24"/>
        </w:rPr>
        <w:t xml:space="preserve">rzedmiotu </w:t>
      </w:r>
      <w:r w:rsidR="002B7F47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>.</w:t>
      </w:r>
    </w:p>
    <w:p w14:paraId="6733DC43" w14:textId="4C56F062" w:rsidR="00EC51BF" w:rsidRPr="00EC51BF" w:rsidRDefault="00AF5819" w:rsidP="00295BBC">
      <w:pPr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bCs/>
          <w:noProof/>
          <w:sz w:val="24"/>
          <w:szCs w:val="24"/>
        </w:rPr>
        <w:t xml:space="preserve">Niezależnie od czynszu o którym mowa w ust. 1., </w:t>
      </w:r>
      <w:r w:rsidR="00EC51BF">
        <w:rPr>
          <w:bCs/>
          <w:noProof/>
          <w:sz w:val="24"/>
          <w:szCs w:val="24"/>
        </w:rPr>
        <w:t>Dzierżawca</w:t>
      </w:r>
      <w:r w:rsidRPr="00EC51BF">
        <w:rPr>
          <w:bCs/>
          <w:noProof/>
          <w:sz w:val="24"/>
          <w:szCs w:val="24"/>
        </w:rPr>
        <w:t xml:space="preserve"> pokrywa koszty zużycia energii elektrycznej na </w:t>
      </w:r>
      <w:r w:rsidR="00C66FB5">
        <w:rPr>
          <w:bCs/>
          <w:noProof/>
          <w:sz w:val="24"/>
          <w:szCs w:val="24"/>
        </w:rPr>
        <w:t>rozliczeń podlicznika</w:t>
      </w:r>
      <w:r w:rsidRPr="00EC51BF">
        <w:rPr>
          <w:bCs/>
          <w:noProof/>
          <w:sz w:val="24"/>
          <w:szCs w:val="24"/>
        </w:rPr>
        <w:t>.</w:t>
      </w:r>
      <w:r w:rsidR="00C66FB5">
        <w:rPr>
          <w:bCs/>
          <w:noProof/>
          <w:sz w:val="24"/>
          <w:szCs w:val="24"/>
        </w:rPr>
        <w:t xml:space="preserve"> Wydzierżawiający przy rozliczaniu kosztów zużycia energii elektrycznej zastosuje stawki zgodne z aktualnymi cenami wynikającymi z zawartych umów na dostawe energii elektrycznej. </w:t>
      </w:r>
    </w:p>
    <w:p w14:paraId="518B233B" w14:textId="77777777" w:rsidR="00EC51BF" w:rsidRDefault="00703404" w:rsidP="00295BBC">
      <w:pPr>
        <w:numPr>
          <w:ilvl w:val="0"/>
          <w:numId w:val="5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Kwota czynszu </w:t>
      </w:r>
      <w:r w:rsidR="002B7F47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 xml:space="preserve"> będzie waloryzowana bez konieczności zmiany Umowy po każdym kolejnym pełnym roku kalendarzowym obowiązywania Umowy o opublikowany przez Prezesa GUS średnioroczny wskaźnik cen towar</w:t>
      </w:r>
      <w:r w:rsidRPr="00EC51BF">
        <w:rPr>
          <w:sz w:val="24"/>
          <w:szCs w:val="24"/>
          <w:lang w:val="es-ES_tradnl"/>
        </w:rPr>
        <w:t>ó</w:t>
      </w:r>
      <w:r w:rsidRPr="00EC51BF">
        <w:rPr>
          <w:sz w:val="24"/>
          <w:szCs w:val="24"/>
        </w:rPr>
        <w:t>w i usług konsumpcyjnych za poprzedni rok.</w:t>
      </w:r>
    </w:p>
    <w:p w14:paraId="55B63E52" w14:textId="77777777" w:rsidR="00AD15FF" w:rsidRPr="00AD21C4" w:rsidRDefault="00AD15FF" w:rsidP="00AD15FF">
      <w:pPr>
        <w:spacing w:line="276" w:lineRule="auto"/>
        <w:ind w:left="720"/>
        <w:jc w:val="both"/>
        <w:rPr>
          <w:sz w:val="24"/>
          <w:szCs w:val="24"/>
        </w:rPr>
      </w:pPr>
    </w:p>
    <w:p w14:paraId="36F0269D" w14:textId="77777777" w:rsidR="00B54B10" w:rsidRPr="00AD21C4" w:rsidRDefault="00703404" w:rsidP="00AD15FF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4</w:t>
      </w:r>
    </w:p>
    <w:p w14:paraId="360627E8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2535C513" w14:textId="5C6EE8CB" w:rsidR="00B54B10" w:rsidRPr="00AD21C4" w:rsidRDefault="00703404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Czynsz w kwocie określonej w art. 3 ust. 1 będzie należny od dnia</w:t>
      </w:r>
      <w:r w:rsidR="00C66FB5">
        <w:rPr>
          <w:sz w:val="24"/>
          <w:szCs w:val="24"/>
        </w:rPr>
        <w:t xml:space="preserve"> </w:t>
      </w:r>
      <w:r w:rsidR="007130F3">
        <w:rPr>
          <w:sz w:val="24"/>
          <w:szCs w:val="24"/>
        </w:rPr>
        <w:t>……………..</w:t>
      </w:r>
      <w:r w:rsidR="00B068C0">
        <w:rPr>
          <w:sz w:val="24"/>
          <w:szCs w:val="24"/>
        </w:rPr>
        <w:t xml:space="preserve"> r.</w:t>
      </w:r>
    </w:p>
    <w:p w14:paraId="1AD642EB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28D2031F" w14:textId="77777777" w:rsidR="00B54B10" w:rsidRPr="00AD21C4" w:rsidRDefault="00703404" w:rsidP="00AD15FF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5</w:t>
      </w:r>
    </w:p>
    <w:p w14:paraId="1BCE7642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05EF12E8" w14:textId="3780E422" w:rsidR="00EC51BF" w:rsidRDefault="007D420D" w:rsidP="00295BBC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Umowa zawarta zostaje</w:t>
      </w:r>
      <w:r w:rsidR="00703404" w:rsidRPr="00EC51BF">
        <w:rPr>
          <w:sz w:val="24"/>
          <w:szCs w:val="24"/>
        </w:rPr>
        <w:t xml:space="preserve"> na </w:t>
      </w:r>
      <w:r>
        <w:rPr>
          <w:sz w:val="24"/>
          <w:szCs w:val="24"/>
        </w:rPr>
        <w:t>czas określony</w:t>
      </w:r>
      <w:r w:rsidR="00703404" w:rsidRPr="00EC51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 w:rsidRPr="007D420D">
        <w:rPr>
          <w:sz w:val="24"/>
        </w:rPr>
        <w:t>01.10.2022 do 31.08.20</w:t>
      </w:r>
      <w:r>
        <w:rPr>
          <w:sz w:val="24"/>
        </w:rPr>
        <w:t>3</w:t>
      </w:r>
      <w:r w:rsidRPr="007D420D">
        <w:rPr>
          <w:sz w:val="24"/>
        </w:rPr>
        <w:t>2 r.</w:t>
      </w:r>
    </w:p>
    <w:p w14:paraId="3FBEEFD7" w14:textId="2D5DE38B" w:rsidR="00B54B10" w:rsidRPr="00EC51BF" w:rsidRDefault="000839A2" w:rsidP="00295BBC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>Dzierżawca</w:t>
      </w:r>
      <w:r w:rsidR="00703404" w:rsidRPr="00EC51BF">
        <w:rPr>
          <w:sz w:val="24"/>
          <w:szCs w:val="24"/>
        </w:rPr>
        <w:t xml:space="preserve"> ma prawo do wypowiedzenia Umowy z zachowaniem </w:t>
      </w:r>
      <w:r w:rsidR="00AF5819" w:rsidRPr="00EC51BF">
        <w:rPr>
          <w:sz w:val="24"/>
          <w:szCs w:val="24"/>
        </w:rPr>
        <w:t>1-</w:t>
      </w:r>
      <w:r w:rsidR="00703404" w:rsidRPr="00EC51BF">
        <w:rPr>
          <w:sz w:val="24"/>
          <w:szCs w:val="24"/>
        </w:rPr>
        <w:t xml:space="preserve"> miesięcznego okresu wypowiedzenia</w:t>
      </w:r>
      <w:r w:rsidR="00034577" w:rsidRPr="00EC51BF">
        <w:rPr>
          <w:sz w:val="24"/>
          <w:szCs w:val="24"/>
        </w:rPr>
        <w:t xml:space="preserve">, ze skutkiem na koniec kwartału </w:t>
      </w:r>
      <w:r w:rsidR="00A96339" w:rsidRPr="00EC51BF">
        <w:rPr>
          <w:sz w:val="24"/>
          <w:szCs w:val="24"/>
        </w:rPr>
        <w:t>rozliczeniowego</w:t>
      </w:r>
      <w:r w:rsidR="00703404" w:rsidRPr="00EC51BF">
        <w:rPr>
          <w:sz w:val="24"/>
          <w:szCs w:val="24"/>
        </w:rPr>
        <w:t xml:space="preserve"> w następujących przypadkach:</w:t>
      </w:r>
    </w:p>
    <w:p w14:paraId="0949A9DA" w14:textId="77777777" w:rsidR="00EC51BF" w:rsidRDefault="00703404" w:rsidP="00295BBC">
      <w:pPr>
        <w:numPr>
          <w:ilvl w:val="0"/>
          <w:numId w:val="8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zmian w Przedmiocie </w:t>
      </w:r>
      <w:r w:rsidR="000839A2" w:rsidRPr="00AD21C4">
        <w:rPr>
          <w:sz w:val="24"/>
          <w:szCs w:val="24"/>
        </w:rPr>
        <w:t>Dzierżawy</w:t>
      </w:r>
      <w:r w:rsidRPr="00AD21C4">
        <w:rPr>
          <w:sz w:val="24"/>
          <w:szCs w:val="24"/>
        </w:rPr>
        <w:t xml:space="preserve"> lub jego sąsiedztwie, </w:t>
      </w:r>
      <w:proofErr w:type="spellStart"/>
      <w:r w:rsidRPr="00AD21C4">
        <w:rPr>
          <w:sz w:val="24"/>
          <w:szCs w:val="24"/>
        </w:rPr>
        <w:t>kt</w:t>
      </w:r>
      <w:proofErr w:type="spellEnd"/>
      <w:r w:rsidRPr="00AD21C4">
        <w:rPr>
          <w:sz w:val="24"/>
          <w:szCs w:val="24"/>
          <w:lang w:val="es-ES_tradnl"/>
        </w:rPr>
        <w:t>ó</w:t>
      </w:r>
      <w:r w:rsidRPr="00AD21C4">
        <w:rPr>
          <w:sz w:val="24"/>
          <w:szCs w:val="24"/>
        </w:rPr>
        <w:t>re będą miały wpływ na działanie Instalacji</w:t>
      </w:r>
      <w:r w:rsidR="00F00716" w:rsidRPr="00AD21C4">
        <w:rPr>
          <w:sz w:val="24"/>
          <w:szCs w:val="24"/>
        </w:rPr>
        <w:t>;</w:t>
      </w:r>
    </w:p>
    <w:p w14:paraId="508F4A2C" w14:textId="77777777" w:rsidR="00EC51BF" w:rsidRDefault="00703404" w:rsidP="00295BBC">
      <w:pPr>
        <w:numPr>
          <w:ilvl w:val="0"/>
          <w:numId w:val="8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>zmian technicznych systemu lub element</w:t>
      </w:r>
      <w:r w:rsidRPr="00EC51BF">
        <w:rPr>
          <w:sz w:val="24"/>
          <w:szCs w:val="24"/>
          <w:lang w:val="es-ES_tradnl"/>
        </w:rPr>
        <w:t>ó</w:t>
      </w:r>
      <w:r w:rsidRPr="00EC51BF">
        <w:rPr>
          <w:sz w:val="24"/>
          <w:szCs w:val="24"/>
        </w:rPr>
        <w:t xml:space="preserve">w towarzyszących sieci, </w:t>
      </w:r>
      <w:proofErr w:type="spellStart"/>
      <w:r w:rsidRPr="00EC51BF">
        <w:rPr>
          <w:sz w:val="24"/>
          <w:szCs w:val="24"/>
        </w:rPr>
        <w:t>kt</w:t>
      </w:r>
      <w:proofErr w:type="spellEnd"/>
      <w:r w:rsidRPr="00EC51BF">
        <w:rPr>
          <w:sz w:val="24"/>
          <w:szCs w:val="24"/>
          <w:lang w:val="es-ES_tradnl"/>
        </w:rPr>
        <w:t>ó</w:t>
      </w:r>
      <w:r w:rsidRPr="00EC51BF">
        <w:rPr>
          <w:sz w:val="24"/>
          <w:szCs w:val="24"/>
        </w:rPr>
        <w:t>re nie dopuszczą lub utrudnią prawidłowe funkcjonowanie Instalacji</w:t>
      </w:r>
      <w:r w:rsidR="00F00716" w:rsidRPr="00EC51BF">
        <w:rPr>
          <w:sz w:val="24"/>
          <w:szCs w:val="24"/>
        </w:rPr>
        <w:t>;</w:t>
      </w:r>
    </w:p>
    <w:p w14:paraId="1C6D9AB4" w14:textId="6EC32C81" w:rsidR="00B54B10" w:rsidRPr="00EC51BF" w:rsidRDefault="00703404" w:rsidP="00295BBC">
      <w:pPr>
        <w:numPr>
          <w:ilvl w:val="0"/>
          <w:numId w:val="8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zmiany </w:t>
      </w:r>
      <w:proofErr w:type="spellStart"/>
      <w:r w:rsidRPr="00EC51BF">
        <w:rPr>
          <w:sz w:val="24"/>
          <w:szCs w:val="24"/>
        </w:rPr>
        <w:t>warunk</w:t>
      </w:r>
      <w:proofErr w:type="spellEnd"/>
      <w:r w:rsidRPr="00EC51BF">
        <w:rPr>
          <w:sz w:val="24"/>
          <w:szCs w:val="24"/>
          <w:lang w:val="es-ES_tradnl"/>
        </w:rPr>
        <w:t>ó</w:t>
      </w:r>
      <w:r w:rsidRPr="00EC51BF">
        <w:rPr>
          <w:sz w:val="24"/>
          <w:szCs w:val="24"/>
        </w:rPr>
        <w:t xml:space="preserve">w handlowych lub technicznych potrzeb </w:t>
      </w:r>
      <w:r w:rsidR="000839A2" w:rsidRPr="00EC51BF">
        <w:rPr>
          <w:sz w:val="24"/>
          <w:szCs w:val="24"/>
        </w:rPr>
        <w:t>Dzierżawcy</w:t>
      </w:r>
      <w:r w:rsidRPr="00EC51BF">
        <w:rPr>
          <w:sz w:val="24"/>
          <w:szCs w:val="24"/>
        </w:rPr>
        <w:t xml:space="preserve"> w zakresie innej konfiguracj</w:t>
      </w:r>
      <w:r w:rsidR="008E05B5" w:rsidRPr="00EC51BF">
        <w:rPr>
          <w:sz w:val="24"/>
          <w:szCs w:val="24"/>
        </w:rPr>
        <w:t>i</w:t>
      </w:r>
      <w:r w:rsidRPr="00EC51BF">
        <w:rPr>
          <w:sz w:val="24"/>
          <w:szCs w:val="24"/>
        </w:rPr>
        <w:t xml:space="preserve"> sieci.</w:t>
      </w:r>
    </w:p>
    <w:p w14:paraId="169D55D5" w14:textId="7066C35D" w:rsidR="003936D6" w:rsidRPr="00EC51BF" w:rsidRDefault="000839A2" w:rsidP="00295BBC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>Wydzierżawiający</w:t>
      </w:r>
      <w:r w:rsidR="00974F7C" w:rsidRPr="00EC51BF">
        <w:rPr>
          <w:sz w:val="24"/>
          <w:szCs w:val="24"/>
        </w:rPr>
        <w:t xml:space="preserve"> ma</w:t>
      </w:r>
      <w:r w:rsidR="00703404" w:rsidRPr="00EC51BF">
        <w:rPr>
          <w:sz w:val="24"/>
          <w:szCs w:val="24"/>
        </w:rPr>
        <w:t xml:space="preserve"> prawo do rozwiązania Umowy bez wypowiedzenia</w:t>
      </w:r>
      <w:r w:rsidR="003936D6" w:rsidRPr="00EC51BF">
        <w:rPr>
          <w:sz w:val="24"/>
          <w:szCs w:val="24"/>
        </w:rPr>
        <w:t>:</w:t>
      </w:r>
    </w:p>
    <w:p w14:paraId="511F2C1E" w14:textId="77777777" w:rsidR="00EC51BF" w:rsidRDefault="00703404" w:rsidP="00295BBC">
      <w:pPr>
        <w:numPr>
          <w:ilvl w:val="0"/>
          <w:numId w:val="10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w przypadku </w:t>
      </w:r>
      <w:r w:rsidR="00EE335C" w:rsidRPr="00AD21C4">
        <w:rPr>
          <w:sz w:val="24"/>
          <w:szCs w:val="24"/>
        </w:rPr>
        <w:t>zwłoki w płatności przekraczające</w:t>
      </w:r>
      <w:r w:rsidR="0007168B" w:rsidRPr="00AD21C4">
        <w:rPr>
          <w:sz w:val="24"/>
          <w:szCs w:val="24"/>
        </w:rPr>
        <w:t>j 30 dni</w:t>
      </w:r>
      <w:r w:rsidR="00A477EB" w:rsidRPr="00AD21C4">
        <w:rPr>
          <w:sz w:val="24"/>
          <w:szCs w:val="24"/>
        </w:rPr>
        <w:t xml:space="preserve">. </w:t>
      </w:r>
      <w:r w:rsidR="000839A2" w:rsidRPr="00AD21C4">
        <w:rPr>
          <w:sz w:val="24"/>
          <w:szCs w:val="24"/>
        </w:rPr>
        <w:t>Wydzierżawiający</w:t>
      </w:r>
      <w:r w:rsidR="00BE50B1" w:rsidRPr="00AD21C4">
        <w:rPr>
          <w:sz w:val="24"/>
          <w:szCs w:val="24"/>
        </w:rPr>
        <w:t xml:space="preserve"> zobowiązany</w:t>
      </w:r>
      <w:r w:rsidRPr="00AD21C4">
        <w:rPr>
          <w:sz w:val="24"/>
          <w:szCs w:val="24"/>
        </w:rPr>
        <w:t xml:space="preserve"> jest w takim wypadku wezwać pisemnie </w:t>
      </w:r>
      <w:r w:rsidR="000839A2" w:rsidRPr="00AD21C4">
        <w:rPr>
          <w:sz w:val="24"/>
          <w:szCs w:val="24"/>
        </w:rPr>
        <w:t>Dzierżawcę</w:t>
      </w:r>
      <w:r w:rsidRPr="00AD21C4">
        <w:rPr>
          <w:sz w:val="24"/>
          <w:szCs w:val="24"/>
        </w:rPr>
        <w:t xml:space="preserve"> do zapłaty zaległego czynszu, wyznaczając w tym celu odpowiedni termin, nie kr</w:t>
      </w:r>
      <w:r w:rsidRPr="00AD21C4">
        <w:rPr>
          <w:sz w:val="24"/>
          <w:szCs w:val="24"/>
          <w:lang w:val="es-ES_tradnl"/>
        </w:rPr>
        <w:t>ó</w:t>
      </w:r>
      <w:proofErr w:type="spellStart"/>
      <w:r w:rsidRPr="00AD21C4">
        <w:rPr>
          <w:sz w:val="24"/>
          <w:szCs w:val="24"/>
        </w:rPr>
        <w:t>tszy</w:t>
      </w:r>
      <w:proofErr w:type="spellEnd"/>
      <w:r w:rsidRPr="00AD21C4">
        <w:rPr>
          <w:sz w:val="24"/>
          <w:szCs w:val="24"/>
        </w:rPr>
        <w:t xml:space="preserve"> niż </w:t>
      </w:r>
      <w:r w:rsidR="00AD15FF" w:rsidRPr="00AD21C4">
        <w:rPr>
          <w:sz w:val="24"/>
          <w:szCs w:val="24"/>
        </w:rPr>
        <w:t>7</w:t>
      </w:r>
      <w:r w:rsidR="009D689B" w:rsidRPr="00AD21C4">
        <w:rPr>
          <w:sz w:val="24"/>
          <w:szCs w:val="24"/>
        </w:rPr>
        <w:t xml:space="preserve"> </w:t>
      </w:r>
      <w:r w:rsidRPr="00AD21C4">
        <w:rPr>
          <w:sz w:val="24"/>
          <w:szCs w:val="24"/>
        </w:rPr>
        <w:t xml:space="preserve">dni od doręczenia wezwania i dopiero po bezskutecznym upływie tego terminu Umowa ulec może rozwiązaniu poprzez pisemne oświadczenie złożone </w:t>
      </w:r>
      <w:r w:rsidR="000839A2" w:rsidRPr="00AD21C4">
        <w:rPr>
          <w:sz w:val="24"/>
          <w:szCs w:val="24"/>
        </w:rPr>
        <w:t>Dzierżawcy</w:t>
      </w:r>
      <w:r w:rsidRPr="00AD21C4">
        <w:rPr>
          <w:sz w:val="24"/>
          <w:szCs w:val="24"/>
        </w:rPr>
        <w:t xml:space="preserve"> przez </w:t>
      </w:r>
      <w:r w:rsidR="000839A2" w:rsidRPr="00AD21C4">
        <w:rPr>
          <w:sz w:val="24"/>
          <w:szCs w:val="24"/>
        </w:rPr>
        <w:t>Wydzierżawiającego</w:t>
      </w:r>
      <w:r w:rsidR="003936D6" w:rsidRPr="00AD21C4">
        <w:rPr>
          <w:sz w:val="24"/>
          <w:szCs w:val="24"/>
        </w:rPr>
        <w:t>;</w:t>
      </w:r>
    </w:p>
    <w:p w14:paraId="78F499E0" w14:textId="77777777" w:rsidR="00EC51BF" w:rsidRDefault="003936D6" w:rsidP="00295BBC">
      <w:pPr>
        <w:numPr>
          <w:ilvl w:val="0"/>
          <w:numId w:val="10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Przedmiot </w:t>
      </w:r>
      <w:r w:rsidR="000839A2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 xml:space="preserve"> jest używany niezgodnie z jego przeznaczeniem bądź w sposób naruszający postanowienia niniejszej Umowy lub wymogi przepisów prawa powszechnie obowiązującego, w szczególności w sposób naruszający wymogi przepisów </w:t>
      </w:r>
      <w:r w:rsidR="00F04288" w:rsidRPr="00EC51BF">
        <w:rPr>
          <w:sz w:val="24"/>
          <w:szCs w:val="24"/>
        </w:rPr>
        <w:t xml:space="preserve">prawa budowlanego, </w:t>
      </w:r>
      <w:r w:rsidRPr="00EC51BF">
        <w:rPr>
          <w:sz w:val="24"/>
          <w:szCs w:val="24"/>
        </w:rPr>
        <w:t>w zakresie ochrony środowiska, bezpieczeństwa i higieny pracy, ochrony sanitarnej i przeciwpożarowej;</w:t>
      </w:r>
    </w:p>
    <w:p w14:paraId="6202B963" w14:textId="77777777" w:rsidR="00EC51BF" w:rsidRDefault="00F46DC8" w:rsidP="00295BBC">
      <w:pPr>
        <w:numPr>
          <w:ilvl w:val="0"/>
          <w:numId w:val="10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EC51BF">
        <w:rPr>
          <w:bCs/>
          <w:sz w:val="24"/>
          <w:szCs w:val="24"/>
        </w:rPr>
        <w:t>w przypadku gdy stwierdzony zostanie niekorzystny wpływ Sprzętu i innej infrastruktury Dzierżawcy na otoczenie, dla emisji lub odbioru istniejących lub mających zostać zainstalowanych urządzeń, a zwłaszcza dla odbioru programów radiowych i telewizyjnych, zdalnych alarmów oraz służb pracujących w obiekcie Wydzierżawiającego, używających częstotliwości radioelektrycznych;</w:t>
      </w:r>
    </w:p>
    <w:p w14:paraId="1F8E64A5" w14:textId="5516AD49" w:rsidR="00BE50B1" w:rsidRPr="00EC51BF" w:rsidRDefault="000839A2" w:rsidP="00295BBC">
      <w:pPr>
        <w:numPr>
          <w:ilvl w:val="0"/>
          <w:numId w:val="10"/>
        </w:numPr>
        <w:spacing w:line="276" w:lineRule="auto"/>
        <w:ind w:left="1418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>Dzierżawc</w:t>
      </w:r>
      <w:r w:rsidR="00AD15FF" w:rsidRPr="00EC51BF">
        <w:rPr>
          <w:sz w:val="24"/>
          <w:szCs w:val="24"/>
        </w:rPr>
        <w:t>a</w:t>
      </w:r>
      <w:r w:rsidR="00BE50B1" w:rsidRPr="00EC51BF">
        <w:rPr>
          <w:sz w:val="24"/>
          <w:szCs w:val="24"/>
        </w:rPr>
        <w:t xml:space="preserve"> w inny sposób naruszy warunki niniejszej Umowy – po uprzednim wezwaniu </w:t>
      </w:r>
      <w:r w:rsidRPr="00EC51BF">
        <w:rPr>
          <w:sz w:val="24"/>
          <w:szCs w:val="24"/>
        </w:rPr>
        <w:t>Dzierżawcy</w:t>
      </w:r>
      <w:r w:rsidR="00BE50B1" w:rsidRPr="00EC51BF">
        <w:rPr>
          <w:sz w:val="24"/>
          <w:szCs w:val="24"/>
        </w:rPr>
        <w:t xml:space="preserve"> na</w:t>
      </w:r>
      <w:r w:rsidR="00262C9E" w:rsidRPr="00EC51BF">
        <w:rPr>
          <w:sz w:val="24"/>
          <w:szCs w:val="24"/>
        </w:rPr>
        <w:t xml:space="preserve"> </w:t>
      </w:r>
      <w:r w:rsidR="00BE50B1" w:rsidRPr="00EC51BF">
        <w:rPr>
          <w:sz w:val="24"/>
          <w:szCs w:val="24"/>
        </w:rPr>
        <w:t>piśmie</w:t>
      </w:r>
      <w:r w:rsidR="00262C9E" w:rsidRPr="00EC51BF">
        <w:rPr>
          <w:sz w:val="24"/>
          <w:szCs w:val="24"/>
        </w:rPr>
        <w:t xml:space="preserve"> </w:t>
      </w:r>
      <w:r w:rsidR="00BE50B1" w:rsidRPr="00EC51BF">
        <w:rPr>
          <w:sz w:val="24"/>
          <w:szCs w:val="24"/>
        </w:rPr>
        <w:t xml:space="preserve">do wykonania zobowiązania lub zaniechania </w:t>
      </w:r>
      <w:r w:rsidR="00AE09B3" w:rsidRPr="00EC51BF">
        <w:rPr>
          <w:sz w:val="24"/>
          <w:szCs w:val="24"/>
        </w:rPr>
        <w:t>naruszenia w</w:t>
      </w:r>
      <w:r w:rsidR="00BE50B1" w:rsidRPr="00EC51BF">
        <w:rPr>
          <w:sz w:val="24"/>
          <w:szCs w:val="24"/>
        </w:rPr>
        <w:t xml:space="preserve"> wyznaczonym przez </w:t>
      </w:r>
      <w:r w:rsidRPr="00EC51BF">
        <w:rPr>
          <w:sz w:val="24"/>
          <w:szCs w:val="24"/>
        </w:rPr>
        <w:t>Wydzierżawiającego</w:t>
      </w:r>
      <w:r w:rsidR="00BE50B1" w:rsidRPr="00EC51BF">
        <w:rPr>
          <w:sz w:val="24"/>
          <w:szCs w:val="24"/>
        </w:rPr>
        <w:t xml:space="preserve"> terminie.</w:t>
      </w:r>
    </w:p>
    <w:p w14:paraId="4DC8D97E" w14:textId="7BC0AB88" w:rsidR="00262C9E" w:rsidRPr="00EC51BF" w:rsidRDefault="00262C9E" w:rsidP="00295BBC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W przypadku rozwiązania umowy z przyczyn dotyczących </w:t>
      </w:r>
      <w:r w:rsidR="000839A2" w:rsidRPr="00EC51BF">
        <w:rPr>
          <w:sz w:val="24"/>
          <w:szCs w:val="24"/>
        </w:rPr>
        <w:t>Dzierżawcy</w:t>
      </w:r>
      <w:r w:rsidRPr="00EC51BF">
        <w:rPr>
          <w:sz w:val="24"/>
          <w:szCs w:val="24"/>
        </w:rPr>
        <w:t xml:space="preserve"> </w:t>
      </w:r>
      <w:r w:rsidRPr="00611F31">
        <w:rPr>
          <w:sz w:val="24"/>
          <w:szCs w:val="24"/>
        </w:rPr>
        <w:t>w</w:t>
      </w:r>
      <w:r w:rsidR="000839A2" w:rsidRPr="00611F31">
        <w:rPr>
          <w:sz w:val="24"/>
          <w:szCs w:val="24"/>
        </w:rPr>
        <w:t>s</w:t>
      </w:r>
      <w:r w:rsidRPr="00611F31">
        <w:rPr>
          <w:sz w:val="24"/>
          <w:szCs w:val="24"/>
        </w:rPr>
        <w:t xml:space="preserve">kazanych w ust. </w:t>
      </w:r>
      <w:r w:rsidR="00AD15FF" w:rsidRPr="00611F31">
        <w:rPr>
          <w:sz w:val="24"/>
          <w:szCs w:val="24"/>
        </w:rPr>
        <w:t>3</w:t>
      </w:r>
      <w:r w:rsidR="00AD15FF" w:rsidRPr="00EC51BF">
        <w:rPr>
          <w:sz w:val="24"/>
          <w:szCs w:val="24"/>
        </w:rPr>
        <w:t xml:space="preserve"> </w:t>
      </w:r>
      <w:r w:rsidRPr="00EC51BF">
        <w:rPr>
          <w:sz w:val="24"/>
          <w:szCs w:val="24"/>
        </w:rPr>
        <w:t xml:space="preserve">powyżej, </w:t>
      </w:r>
      <w:r w:rsidR="000839A2" w:rsidRPr="00EC51BF">
        <w:rPr>
          <w:sz w:val="24"/>
          <w:szCs w:val="24"/>
        </w:rPr>
        <w:t>Dzierżawca</w:t>
      </w:r>
      <w:r w:rsidRPr="00EC51BF">
        <w:rPr>
          <w:sz w:val="24"/>
          <w:szCs w:val="24"/>
        </w:rPr>
        <w:t xml:space="preserve"> zapłaci </w:t>
      </w:r>
      <w:r w:rsidR="000839A2" w:rsidRPr="00EC51BF">
        <w:rPr>
          <w:sz w:val="24"/>
          <w:szCs w:val="24"/>
        </w:rPr>
        <w:t>Wydzierżawiającemu</w:t>
      </w:r>
      <w:r w:rsidRPr="00EC51BF">
        <w:rPr>
          <w:sz w:val="24"/>
          <w:szCs w:val="24"/>
        </w:rPr>
        <w:t xml:space="preserve"> karę umowną w wysokości </w:t>
      </w:r>
      <w:r w:rsidR="00C66FB5">
        <w:rPr>
          <w:sz w:val="24"/>
          <w:szCs w:val="24"/>
        </w:rPr>
        <w:t xml:space="preserve">10.000 </w:t>
      </w:r>
      <w:r w:rsidR="00066DE4" w:rsidRPr="00EC51BF">
        <w:rPr>
          <w:sz w:val="24"/>
          <w:szCs w:val="24"/>
        </w:rPr>
        <w:t>zł</w:t>
      </w:r>
      <w:r w:rsidRPr="00EC51BF">
        <w:rPr>
          <w:sz w:val="24"/>
          <w:szCs w:val="24"/>
        </w:rPr>
        <w:t xml:space="preserve">. </w:t>
      </w:r>
      <w:r w:rsidR="00AE09B3" w:rsidRPr="00EC51BF">
        <w:rPr>
          <w:sz w:val="24"/>
          <w:szCs w:val="24"/>
        </w:rPr>
        <w:t xml:space="preserve">W przypadku, gdy poniesiona </w:t>
      </w:r>
      <w:r w:rsidR="007A085F" w:rsidRPr="00EC51BF">
        <w:rPr>
          <w:sz w:val="24"/>
          <w:szCs w:val="24"/>
        </w:rPr>
        <w:t xml:space="preserve">przez </w:t>
      </w:r>
      <w:r w:rsidR="000839A2" w:rsidRPr="00EC51BF">
        <w:rPr>
          <w:sz w:val="24"/>
          <w:szCs w:val="24"/>
        </w:rPr>
        <w:t>Wydzierżawiającego</w:t>
      </w:r>
      <w:r w:rsidR="00AE09B3" w:rsidRPr="00EC51BF">
        <w:rPr>
          <w:sz w:val="24"/>
          <w:szCs w:val="24"/>
        </w:rPr>
        <w:t xml:space="preserve"> szkoda przewyższa wysokość zastrzeżonej kary, Strona uprawniona jest do dochodzenia odszkodowania na zasadach ogólnych.</w:t>
      </w:r>
    </w:p>
    <w:p w14:paraId="7E1085A1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5AE3670D" w14:textId="77777777" w:rsidR="00B54B10" w:rsidRPr="00AD21C4" w:rsidRDefault="00703404" w:rsidP="00AD15FF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6</w:t>
      </w:r>
    </w:p>
    <w:p w14:paraId="695BB21B" w14:textId="77777777" w:rsidR="00EC51BF" w:rsidRDefault="00EC51BF" w:rsidP="00EC51BF">
      <w:pPr>
        <w:tabs>
          <w:tab w:val="num" w:pos="360"/>
        </w:tabs>
        <w:spacing w:line="276" w:lineRule="auto"/>
        <w:jc w:val="both"/>
        <w:rPr>
          <w:sz w:val="24"/>
          <w:szCs w:val="24"/>
        </w:rPr>
      </w:pPr>
    </w:p>
    <w:p w14:paraId="5B41F86A" w14:textId="77777777" w:rsidR="00EC51BF" w:rsidRDefault="00703404" w:rsidP="00295BBC">
      <w:pPr>
        <w:pStyle w:val="Akapitzlist"/>
        <w:numPr>
          <w:ilvl w:val="0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W razie gdy </w:t>
      </w:r>
      <w:r w:rsidR="000839A2" w:rsidRPr="00EC51BF">
        <w:rPr>
          <w:sz w:val="24"/>
          <w:szCs w:val="24"/>
        </w:rPr>
        <w:t>Wydzierżawiający</w:t>
      </w:r>
      <w:r w:rsidRPr="00EC51BF">
        <w:rPr>
          <w:sz w:val="24"/>
          <w:szCs w:val="24"/>
        </w:rPr>
        <w:t xml:space="preserve"> utraci tytuł prawny do Przedmiotu </w:t>
      </w:r>
      <w:r w:rsidR="000839A2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 xml:space="preserve"> w wyniku sprzedaży, wywłaszczenia lub z jakiegokolwiek innego powodu, albo </w:t>
      </w:r>
      <w:r w:rsidR="000839A2" w:rsidRPr="00EC51BF">
        <w:rPr>
          <w:sz w:val="24"/>
          <w:szCs w:val="24"/>
        </w:rPr>
        <w:t>Wydzierżawiający</w:t>
      </w:r>
      <w:r w:rsidRPr="00EC51BF">
        <w:rPr>
          <w:sz w:val="24"/>
          <w:szCs w:val="24"/>
        </w:rPr>
        <w:t xml:space="preserve"> zmieni siedzibę lub adres korespondencyjny, </w:t>
      </w:r>
      <w:r w:rsidR="000839A2" w:rsidRPr="00EC51BF">
        <w:rPr>
          <w:sz w:val="24"/>
          <w:szCs w:val="24"/>
        </w:rPr>
        <w:t>Wydzierżawiający</w:t>
      </w:r>
      <w:r w:rsidRPr="00EC51BF">
        <w:rPr>
          <w:sz w:val="24"/>
          <w:szCs w:val="24"/>
        </w:rPr>
        <w:t xml:space="preserve"> jest zobowiązany niezwłocznie </w:t>
      </w:r>
      <w:r w:rsidRPr="00EC51BF">
        <w:rPr>
          <w:sz w:val="24"/>
          <w:szCs w:val="24"/>
        </w:rPr>
        <w:lastRenderedPageBreak/>
        <w:t xml:space="preserve">powiadomić pisemnie o powyższym </w:t>
      </w:r>
      <w:r w:rsidR="000839A2" w:rsidRPr="00EC51BF">
        <w:rPr>
          <w:sz w:val="24"/>
          <w:szCs w:val="24"/>
        </w:rPr>
        <w:t>Dzierżawcę</w:t>
      </w:r>
      <w:r w:rsidRPr="00EC51BF">
        <w:rPr>
          <w:sz w:val="24"/>
          <w:szCs w:val="24"/>
        </w:rPr>
        <w:t xml:space="preserve">, pod rygorem traktowania przez </w:t>
      </w:r>
      <w:r w:rsidR="000839A2" w:rsidRPr="00EC51BF">
        <w:rPr>
          <w:sz w:val="24"/>
          <w:szCs w:val="24"/>
        </w:rPr>
        <w:t>Dzierżawcę</w:t>
      </w:r>
      <w:r w:rsidRPr="00EC51BF">
        <w:rPr>
          <w:sz w:val="24"/>
          <w:szCs w:val="24"/>
        </w:rPr>
        <w:t xml:space="preserve"> dotychczasowego </w:t>
      </w:r>
      <w:r w:rsidR="000839A2" w:rsidRPr="00EC51BF">
        <w:rPr>
          <w:sz w:val="24"/>
          <w:szCs w:val="24"/>
        </w:rPr>
        <w:t>Wydzierżawiającego</w:t>
      </w:r>
      <w:r w:rsidRPr="00EC51BF">
        <w:rPr>
          <w:sz w:val="24"/>
          <w:szCs w:val="24"/>
        </w:rPr>
        <w:t xml:space="preserve"> jako właściwego oraz przesyłania pism i wszelkiej korespondencji dla </w:t>
      </w:r>
      <w:r w:rsidR="000839A2" w:rsidRPr="00EC51BF">
        <w:rPr>
          <w:sz w:val="24"/>
          <w:szCs w:val="24"/>
        </w:rPr>
        <w:t>Wydzierżawiającego</w:t>
      </w:r>
      <w:r w:rsidRPr="00EC51BF">
        <w:rPr>
          <w:sz w:val="24"/>
          <w:szCs w:val="24"/>
        </w:rPr>
        <w:t xml:space="preserve"> pod dotychczasowy adres (siedzibę) ze skutkiem doręczenia.</w:t>
      </w:r>
    </w:p>
    <w:p w14:paraId="3D752134" w14:textId="77777777" w:rsidR="00295BBC" w:rsidRDefault="00703404" w:rsidP="00295BBC">
      <w:pPr>
        <w:pStyle w:val="Akapitzlist"/>
        <w:numPr>
          <w:ilvl w:val="0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EC51BF">
        <w:rPr>
          <w:sz w:val="24"/>
          <w:szCs w:val="24"/>
        </w:rPr>
        <w:t xml:space="preserve">W przypadku zamiaru zbycia Przedmiotu </w:t>
      </w:r>
      <w:r w:rsidR="000839A2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 xml:space="preserve"> </w:t>
      </w:r>
      <w:r w:rsidR="000839A2" w:rsidRPr="00EC51BF">
        <w:rPr>
          <w:sz w:val="24"/>
          <w:szCs w:val="24"/>
        </w:rPr>
        <w:t>Wydzierżawiający</w:t>
      </w:r>
      <w:r w:rsidRPr="00EC51BF">
        <w:rPr>
          <w:sz w:val="24"/>
          <w:szCs w:val="24"/>
        </w:rPr>
        <w:t xml:space="preserve"> jest zobowiązany poinformować nabywcę o zawarciu i obowiązywaniu Umowy, jak r</w:t>
      </w:r>
      <w:r w:rsidRPr="00EC51BF">
        <w:rPr>
          <w:sz w:val="24"/>
          <w:szCs w:val="24"/>
          <w:lang w:val="es-ES_tradnl"/>
        </w:rPr>
        <w:t>ó</w:t>
      </w:r>
      <w:proofErr w:type="spellStart"/>
      <w:r w:rsidRPr="00EC51BF">
        <w:rPr>
          <w:sz w:val="24"/>
          <w:szCs w:val="24"/>
        </w:rPr>
        <w:t>wnież</w:t>
      </w:r>
      <w:proofErr w:type="spellEnd"/>
      <w:r w:rsidRPr="00EC51BF">
        <w:rPr>
          <w:sz w:val="24"/>
          <w:szCs w:val="24"/>
        </w:rPr>
        <w:t xml:space="preserve"> niezwłocznie powiadomić pisemnie </w:t>
      </w:r>
      <w:r w:rsidR="000839A2" w:rsidRPr="00EC51BF">
        <w:rPr>
          <w:sz w:val="24"/>
          <w:szCs w:val="24"/>
        </w:rPr>
        <w:t>Dzierżawcę</w:t>
      </w:r>
      <w:r w:rsidRPr="00EC51BF">
        <w:rPr>
          <w:sz w:val="24"/>
          <w:szCs w:val="24"/>
        </w:rPr>
        <w:t xml:space="preserve"> o zbyciu Przedmiotu </w:t>
      </w:r>
      <w:r w:rsidR="000839A2" w:rsidRPr="00EC51BF">
        <w:rPr>
          <w:sz w:val="24"/>
          <w:szCs w:val="24"/>
        </w:rPr>
        <w:t>Dzierżawy</w:t>
      </w:r>
      <w:r w:rsidRPr="00EC51BF">
        <w:rPr>
          <w:sz w:val="24"/>
          <w:szCs w:val="24"/>
        </w:rPr>
        <w:t>.</w:t>
      </w:r>
    </w:p>
    <w:p w14:paraId="349DFDAB" w14:textId="77777777" w:rsidR="00295BBC" w:rsidRDefault="00703404" w:rsidP="00295BBC">
      <w:pPr>
        <w:pStyle w:val="Akapitzlist"/>
        <w:numPr>
          <w:ilvl w:val="0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Nabywca Przedmiotu </w:t>
      </w:r>
      <w:r w:rsidR="000839A2" w:rsidRPr="00295BBC">
        <w:rPr>
          <w:sz w:val="24"/>
          <w:szCs w:val="24"/>
        </w:rPr>
        <w:t>Dzierżawy</w:t>
      </w:r>
      <w:r w:rsidRPr="00295BBC">
        <w:rPr>
          <w:sz w:val="24"/>
          <w:szCs w:val="24"/>
        </w:rPr>
        <w:t xml:space="preserve"> wstępuje w prawa i obowiązki </w:t>
      </w:r>
      <w:r w:rsidR="000839A2" w:rsidRPr="00295BBC">
        <w:rPr>
          <w:sz w:val="24"/>
          <w:szCs w:val="24"/>
        </w:rPr>
        <w:t>Wydzierżawiającego</w:t>
      </w:r>
      <w:r w:rsidRPr="00295BBC">
        <w:rPr>
          <w:sz w:val="24"/>
          <w:szCs w:val="24"/>
        </w:rPr>
        <w:t xml:space="preserve"> wynikające z Umowy, jednakże w przypadku zmian podmiotowych po stronie </w:t>
      </w:r>
      <w:r w:rsidR="000839A2" w:rsidRPr="00295BBC">
        <w:rPr>
          <w:sz w:val="24"/>
          <w:szCs w:val="24"/>
        </w:rPr>
        <w:t>Wydzierżawiającego</w:t>
      </w:r>
      <w:r w:rsidRPr="00295BBC">
        <w:rPr>
          <w:sz w:val="24"/>
          <w:szCs w:val="24"/>
        </w:rPr>
        <w:t xml:space="preserve"> </w:t>
      </w:r>
      <w:r w:rsidR="000839A2" w:rsidRPr="00295BBC">
        <w:rPr>
          <w:sz w:val="24"/>
          <w:szCs w:val="24"/>
        </w:rPr>
        <w:t>Dzierżawca</w:t>
      </w:r>
      <w:r w:rsidRPr="00295BBC">
        <w:rPr>
          <w:sz w:val="24"/>
          <w:szCs w:val="24"/>
        </w:rPr>
        <w:t xml:space="preserve"> ma prawo do rozwiązania Umowy, z zachowaniem 14-dniowego okresu wypowiedzenia. </w:t>
      </w:r>
    </w:p>
    <w:p w14:paraId="1DF28D97" w14:textId="77777777" w:rsidR="00295BBC" w:rsidRDefault="009D689B" w:rsidP="00295BBC">
      <w:pPr>
        <w:pStyle w:val="Akapitzlist"/>
        <w:numPr>
          <w:ilvl w:val="0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>Strony zobowiązane są zapewnić wobec podmiotów trzecich poufność informacji, przekazanych materiałów oraz wszelkiego rodzaju danych, które uzyskały wzajemnie w związku z realizacją niniejszej Umowy, przy czym nie będą ujawniać tych informacji bez uprzedniej pisemnej zgody drugiej ze Stron, za wyjątkiem sytuacji, w których do ich ujawnienia zobowiązują przepisy powszechnie obowiązującego prawa. Zobowiązanie do zapewniania poufności zachowuje moc również bezterminowo po zakończeniu obowiązywania Umowy. W ramach powyższego, Strony zobowiązane są poinformować o przedmiotowej klauzuli poufności swój własny personel, który może mieć dostęp do wskazanych w niniejszej umowie informacji. Strona, której personel dopuścił się ujawnienia danych i informacji wskazanych powyżej ponosi odpowiedzialność za czyny członka swojego personelu jak za swoje własne.</w:t>
      </w:r>
    </w:p>
    <w:p w14:paraId="519DD449" w14:textId="4CACD84B" w:rsidR="002D3088" w:rsidRPr="00295BBC" w:rsidRDefault="009D689B" w:rsidP="00295BBC">
      <w:pPr>
        <w:pStyle w:val="Akapitzlist"/>
        <w:numPr>
          <w:ilvl w:val="0"/>
          <w:numId w:val="1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color w:val="000000"/>
          <w:sz w:val="24"/>
          <w:szCs w:val="24"/>
        </w:rPr>
        <w:t xml:space="preserve">Obowiązek, o którym mowa w ust. </w:t>
      </w:r>
      <w:r w:rsidR="00AD15FF" w:rsidRPr="00295BBC">
        <w:rPr>
          <w:color w:val="000000"/>
          <w:sz w:val="24"/>
          <w:szCs w:val="24"/>
        </w:rPr>
        <w:t>4</w:t>
      </w:r>
      <w:r w:rsidRPr="00295BBC">
        <w:rPr>
          <w:color w:val="000000"/>
          <w:sz w:val="24"/>
          <w:szCs w:val="24"/>
        </w:rPr>
        <w:t xml:space="preserve"> powyżej odnosi się w szczególności do wszelkich informacji o charakterze technicznym, technologicznym, handlowym, organizacyjnym </w:t>
      </w:r>
      <w:r w:rsidRPr="00295BBC">
        <w:rPr>
          <w:sz w:val="24"/>
          <w:szCs w:val="24"/>
        </w:rPr>
        <w:t xml:space="preserve">jak również informacji odnoszących się do jego strategii, personelu i spraw finansowych, ekonomii </w:t>
      </w:r>
      <w:r w:rsidRPr="00295BBC">
        <w:rPr>
          <w:color w:val="000000"/>
          <w:sz w:val="24"/>
          <w:szCs w:val="24"/>
        </w:rPr>
        <w:t>i innych dotyczących każdej ze Stron, które znalazły się w posiadaniu Strony zarówno w drodze pisemnej jak i ustnej, czy też w wyniku składanych wizyt lub w jakikolwiek inny sposób i nie zostały podane uprzednio w sposób legalny do publicznej wiadomości („informacje poufne”).</w:t>
      </w:r>
    </w:p>
    <w:p w14:paraId="15F87E6A" w14:textId="79373168" w:rsidR="009D689B" w:rsidRPr="00AD21C4" w:rsidRDefault="009D689B" w:rsidP="00295BBC">
      <w:pPr>
        <w:numPr>
          <w:ilvl w:val="0"/>
          <w:numId w:val="1"/>
        </w:numPr>
        <w:tabs>
          <w:tab w:val="num" w:pos="0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 sytuacji ujawnienia jakichkolwiek informacji bez uzyskania uprzedniej zgody drugiej Strony, Strona, która dopuściła się bezprawnego ujawnienia danych zobowiązana będzie do zapłaty kary umownej w </w:t>
      </w:r>
      <w:r w:rsidRPr="008C0242">
        <w:rPr>
          <w:sz w:val="24"/>
          <w:szCs w:val="24"/>
        </w:rPr>
        <w:t xml:space="preserve">wysokości </w:t>
      </w:r>
      <w:r w:rsidR="00872BA7" w:rsidRPr="008C0242">
        <w:rPr>
          <w:sz w:val="24"/>
          <w:szCs w:val="24"/>
        </w:rPr>
        <w:t xml:space="preserve">5.000 </w:t>
      </w:r>
      <w:r w:rsidRPr="008C0242">
        <w:rPr>
          <w:sz w:val="24"/>
          <w:szCs w:val="24"/>
        </w:rPr>
        <w:t xml:space="preserve">zł (słownie: </w:t>
      </w:r>
      <w:r w:rsidR="00872BA7" w:rsidRPr="008C0242">
        <w:rPr>
          <w:sz w:val="24"/>
          <w:szCs w:val="24"/>
        </w:rPr>
        <w:t>pięć tysięcy</w:t>
      </w:r>
      <w:r w:rsidRPr="008C0242">
        <w:rPr>
          <w:sz w:val="24"/>
          <w:szCs w:val="24"/>
        </w:rPr>
        <w:t xml:space="preserve"> 00/100) za </w:t>
      </w:r>
      <w:r w:rsidRPr="00AD21C4">
        <w:rPr>
          <w:sz w:val="24"/>
          <w:szCs w:val="24"/>
        </w:rPr>
        <w:t>każde naruszenie, chyba że obowiązek ujawnienia informacji wynika z obowiązujących przepisów prawa. W przypadku, gdy poniesiona przez Stronę szkoda przewyższa wysokość zastrzeżonej kary, Strona uprawniona jest do dochodzenia odszkodowania na zasadach ogólnych.</w:t>
      </w:r>
    </w:p>
    <w:p w14:paraId="78419F80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0890F501" w14:textId="77777777" w:rsidR="00B54B10" w:rsidRPr="00AD21C4" w:rsidRDefault="00703404" w:rsidP="00AD15FF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7</w:t>
      </w:r>
    </w:p>
    <w:p w14:paraId="7ED3DD55" w14:textId="77777777" w:rsidR="00295BBC" w:rsidRDefault="00295BBC" w:rsidP="00EC51BF">
      <w:pPr>
        <w:tabs>
          <w:tab w:val="num" w:pos="360"/>
        </w:tabs>
        <w:spacing w:line="276" w:lineRule="auto"/>
        <w:jc w:val="both"/>
        <w:rPr>
          <w:sz w:val="24"/>
          <w:szCs w:val="24"/>
        </w:rPr>
      </w:pPr>
    </w:p>
    <w:p w14:paraId="3C13D273" w14:textId="7D2E933F" w:rsidR="00B54B10" w:rsidRPr="00295BBC" w:rsidRDefault="004A1D33" w:rsidP="00295BBC">
      <w:pPr>
        <w:pStyle w:val="Akapitzlist"/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>Dzierżawca</w:t>
      </w:r>
      <w:r w:rsidR="00703404" w:rsidRPr="00295BBC">
        <w:rPr>
          <w:sz w:val="24"/>
          <w:szCs w:val="24"/>
        </w:rPr>
        <w:t xml:space="preserve"> usunie udokumentowane szkody powstałe w Przedmiocie </w:t>
      </w:r>
      <w:r w:rsidRPr="00295BBC">
        <w:rPr>
          <w:sz w:val="24"/>
          <w:szCs w:val="24"/>
        </w:rPr>
        <w:t>Dzierżawy</w:t>
      </w:r>
      <w:r w:rsidR="00703404" w:rsidRPr="00295BBC">
        <w:rPr>
          <w:sz w:val="24"/>
          <w:szCs w:val="24"/>
        </w:rPr>
        <w:t xml:space="preserve"> lub nieruchomościach os</w:t>
      </w:r>
      <w:r w:rsidR="00703404" w:rsidRPr="00295BBC">
        <w:rPr>
          <w:sz w:val="24"/>
          <w:szCs w:val="24"/>
          <w:lang w:val="es-ES_tradnl"/>
        </w:rPr>
        <w:t>ó</w:t>
      </w:r>
      <w:r w:rsidR="00703404" w:rsidRPr="00295BBC">
        <w:rPr>
          <w:sz w:val="24"/>
          <w:szCs w:val="24"/>
        </w:rPr>
        <w:t xml:space="preserve">b trzecich w przypadku, gdy powstaną one z </w:t>
      </w:r>
      <w:r w:rsidR="007A085F" w:rsidRPr="00295BBC">
        <w:rPr>
          <w:sz w:val="24"/>
          <w:szCs w:val="24"/>
        </w:rPr>
        <w:t>przyczyn leżących po stronie</w:t>
      </w:r>
      <w:r w:rsidR="00703404" w:rsidRPr="00295BBC">
        <w:rPr>
          <w:sz w:val="24"/>
          <w:szCs w:val="24"/>
        </w:rPr>
        <w:t xml:space="preserve"> </w:t>
      </w:r>
      <w:r w:rsidRPr="00295BBC">
        <w:rPr>
          <w:sz w:val="24"/>
          <w:szCs w:val="24"/>
        </w:rPr>
        <w:t>Dzierżawcy</w:t>
      </w:r>
      <w:r w:rsidR="002D3088" w:rsidRPr="00295BBC">
        <w:rPr>
          <w:sz w:val="24"/>
          <w:szCs w:val="24"/>
        </w:rPr>
        <w:t xml:space="preserve">, </w:t>
      </w:r>
      <w:r w:rsidR="002D3088" w:rsidRPr="00432BBF">
        <w:rPr>
          <w:sz w:val="24"/>
          <w:szCs w:val="24"/>
        </w:rPr>
        <w:t>podmiot</w:t>
      </w:r>
      <w:r w:rsidR="002D3088" w:rsidRPr="00432BBF">
        <w:rPr>
          <w:sz w:val="24"/>
          <w:szCs w:val="24"/>
          <w:lang w:val="es-ES_tradnl"/>
        </w:rPr>
        <w:t>ó</w:t>
      </w:r>
      <w:r w:rsidR="002D3088" w:rsidRPr="00432BBF">
        <w:rPr>
          <w:sz w:val="24"/>
          <w:szCs w:val="24"/>
        </w:rPr>
        <w:t>w z nim współpracujących jak i pracujących na jego rzecz</w:t>
      </w:r>
      <w:r w:rsidR="00703404" w:rsidRPr="00432BBF">
        <w:rPr>
          <w:sz w:val="24"/>
          <w:szCs w:val="24"/>
        </w:rPr>
        <w:t xml:space="preserve"> </w:t>
      </w:r>
      <w:r w:rsidR="00703404" w:rsidRPr="00295BBC">
        <w:rPr>
          <w:sz w:val="24"/>
          <w:szCs w:val="24"/>
        </w:rPr>
        <w:t xml:space="preserve">w czasie budowy i eksploatacji Instalacji. </w:t>
      </w:r>
    </w:p>
    <w:p w14:paraId="5F7D4A43" w14:textId="415DDE39" w:rsidR="00B54B10" w:rsidRPr="00AD21C4" w:rsidRDefault="004A1D33" w:rsidP="00295BBC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jest odpowiedzialny za wszelkie szkody w majątku </w:t>
      </w:r>
      <w:r w:rsidRPr="00AD21C4">
        <w:rPr>
          <w:sz w:val="24"/>
          <w:szCs w:val="24"/>
        </w:rPr>
        <w:t>Wydzierżawiającego</w:t>
      </w:r>
      <w:r w:rsidR="00703404" w:rsidRPr="00AD21C4">
        <w:rPr>
          <w:sz w:val="24"/>
          <w:szCs w:val="24"/>
        </w:rPr>
        <w:t xml:space="preserve"> w przypadku, gdy powstaną one z przyczyn leżących po stronie </w:t>
      </w:r>
      <w:r w:rsidRPr="00AD21C4">
        <w:rPr>
          <w:sz w:val="24"/>
          <w:szCs w:val="24"/>
        </w:rPr>
        <w:t>Dzierżawcy</w:t>
      </w:r>
      <w:r w:rsidR="00703404" w:rsidRPr="00AD21C4">
        <w:rPr>
          <w:sz w:val="24"/>
          <w:szCs w:val="24"/>
        </w:rPr>
        <w:t xml:space="preserve">, a </w:t>
      </w:r>
      <w:proofErr w:type="spellStart"/>
      <w:r w:rsidR="00703404" w:rsidRPr="00AD21C4">
        <w:rPr>
          <w:sz w:val="24"/>
          <w:szCs w:val="24"/>
        </w:rPr>
        <w:t>takż</w:t>
      </w:r>
      <w:proofErr w:type="spellEnd"/>
      <w:r w:rsidR="00703404" w:rsidRPr="00AD21C4">
        <w:rPr>
          <w:sz w:val="24"/>
          <w:szCs w:val="24"/>
          <w:lang w:val="pt-PT"/>
        </w:rPr>
        <w:t>e os</w:t>
      </w:r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 xml:space="preserve">b za </w:t>
      </w:r>
      <w:proofErr w:type="spellStart"/>
      <w:r w:rsidR="00703404" w:rsidRPr="00AD21C4">
        <w:rPr>
          <w:sz w:val="24"/>
          <w:szCs w:val="24"/>
        </w:rPr>
        <w:t>kt</w:t>
      </w:r>
      <w:proofErr w:type="spellEnd"/>
      <w:r w:rsidR="00703404" w:rsidRPr="00AD21C4">
        <w:rPr>
          <w:sz w:val="24"/>
          <w:szCs w:val="24"/>
          <w:lang w:val="es-ES_tradnl"/>
        </w:rPr>
        <w:t>ó</w:t>
      </w:r>
      <w:r w:rsidR="00703404" w:rsidRPr="00AD21C4">
        <w:rPr>
          <w:sz w:val="24"/>
          <w:szCs w:val="24"/>
        </w:rPr>
        <w:t xml:space="preserve">re </w:t>
      </w:r>
      <w:r w:rsidRPr="00AD21C4">
        <w:rPr>
          <w:sz w:val="24"/>
          <w:szCs w:val="24"/>
        </w:rPr>
        <w:t>Dzierżawca</w:t>
      </w:r>
      <w:r w:rsidR="00703404" w:rsidRPr="00AD21C4">
        <w:rPr>
          <w:sz w:val="24"/>
          <w:szCs w:val="24"/>
        </w:rPr>
        <w:t xml:space="preserve"> ponosi odpowiedzialność.</w:t>
      </w:r>
    </w:p>
    <w:p w14:paraId="6496C6ED" w14:textId="42D1DB35" w:rsidR="00B54B10" w:rsidRPr="00AD21C4" w:rsidRDefault="00703404" w:rsidP="00295BBC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Każ</w:t>
      </w:r>
      <w:r w:rsidRPr="00AD21C4">
        <w:rPr>
          <w:sz w:val="24"/>
          <w:szCs w:val="24"/>
          <w:lang w:val="it-IT"/>
        </w:rPr>
        <w:t>da Strona b</w:t>
      </w:r>
      <w:proofErr w:type="spellStart"/>
      <w:r w:rsidRPr="00AD21C4">
        <w:rPr>
          <w:sz w:val="24"/>
          <w:szCs w:val="24"/>
        </w:rPr>
        <w:t>ędzie</w:t>
      </w:r>
      <w:proofErr w:type="spellEnd"/>
      <w:r w:rsidRPr="00AD21C4">
        <w:rPr>
          <w:sz w:val="24"/>
          <w:szCs w:val="24"/>
        </w:rPr>
        <w:t xml:space="preserve"> niezwłocznie informowała pisemnie drugą Stronę o wystąpieniu szkody w Przedmiocie </w:t>
      </w:r>
      <w:r w:rsidR="004A1D33" w:rsidRPr="00AD21C4">
        <w:rPr>
          <w:sz w:val="24"/>
          <w:szCs w:val="24"/>
        </w:rPr>
        <w:t>Dzierżawy</w:t>
      </w:r>
      <w:r w:rsidRPr="00AD21C4">
        <w:rPr>
          <w:sz w:val="24"/>
          <w:szCs w:val="24"/>
        </w:rPr>
        <w:t xml:space="preserve"> lub szkody dotyczącej pracownik</w:t>
      </w:r>
      <w:r w:rsidRPr="00AD21C4">
        <w:rPr>
          <w:sz w:val="24"/>
          <w:szCs w:val="24"/>
          <w:lang w:val="es-ES_tradnl"/>
        </w:rPr>
        <w:t>ó</w:t>
      </w:r>
      <w:r w:rsidRPr="00AD21C4">
        <w:rPr>
          <w:sz w:val="24"/>
          <w:szCs w:val="24"/>
        </w:rPr>
        <w:t xml:space="preserve">w lub przedstawicieli drugiej Strony, </w:t>
      </w:r>
      <w:proofErr w:type="spellStart"/>
      <w:r w:rsidRPr="00AD21C4">
        <w:rPr>
          <w:sz w:val="24"/>
          <w:szCs w:val="24"/>
        </w:rPr>
        <w:t>kt</w:t>
      </w:r>
      <w:proofErr w:type="spellEnd"/>
      <w:r w:rsidRPr="00AD21C4">
        <w:rPr>
          <w:sz w:val="24"/>
          <w:szCs w:val="24"/>
          <w:lang w:val="es-ES_tradnl"/>
        </w:rPr>
        <w:t>ó</w:t>
      </w:r>
      <w:r w:rsidRPr="00AD21C4">
        <w:rPr>
          <w:sz w:val="24"/>
          <w:szCs w:val="24"/>
        </w:rPr>
        <w:t>re będą związane z budową, eksploatacją lub rozbudową Instalacji.</w:t>
      </w:r>
    </w:p>
    <w:p w14:paraId="7ACF2C66" w14:textId="24E80528" w:rsidR="00A55B02" w:rsidRPr="00AD21C4" w:rsidRDefault="004A1D33" w:rsidP="00295BBC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lastRenderedPageBreak/>
        <w:t>Dzierżawca</w:t>
      </w:r>
      <w:r w:rsidR="00A55B02" w:rsidRPr="00AD21C4">
        <w:rPr>
          <w:sz w:val="24"/>
          <w:szCs w:val="24"/>
        </w:rPr>
        <w:t xml:space="preserve"> zapłaci na rzecz </w:t>
      </w:r>
      <w:r w:rsidRPr="00AD21C4">
        <w:rPr>
          <w:sz w:val="24"/>
          <w:szCs w:val="24"/>
        </w:rPr>
        <w:t>Wydzierżawiającemu</w:t>
      </w:r>
      <w:r w:rsidR="00A55B02" w:rsidRPr="00AD21C4">
        <w:rPr>
          <w:sz w:val="24"/>
          <w:szCs w:val="24"/>
        </w:rPr>
        <w:t xml:space="preserve"> następujące kary umowne:</w:t>
      </w:r>
    </w:p>
    <w:p w14:paraId="234565A3" w14:textId="6DD07EB8" w:rsidR="008E00EB" w:rsidRPr="00AD21C4" w:rsidRDefault="007B6139" w:rsidP="00295BBC">
      <w:pPr>
        <w:numPr>
          <w:ilvl w:val="0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za odstąpienie od umowy przez którąkolwiek ze stron z przyczyn leżących po stronie </w:t>
      </w:r>
      <w:r w:rsidR="004A1D33" w:rsidRPr="00AD21C4">
        <w:rPr>
          <w:sz w:val="24"/>
          <w:szCs w:val="24"/>
        </w:rPr>
        <w:t>Dzierżawcy</w:t>
      </w:r>
      <w:r w:rsidRPr="00AD21C4">
        <w:rPr>
          <w:sz w:val="24"/>
          <w:szCs w:val="24"/>
        </w:rPr>
        <w:t xml:space="preserve"> w wysokości </w:t>
      </w:r>
      <w:r w:rsidR="00872BA7">
        <w:rPr>
          <w:sz w:val="24"/>
          <w:szCs w:val="24"/>
        </w:rPr>
        <w:t>10.000 zł</w:t>
      </w:r>
    </w:p>
    <w:p w14:paraId="779BECE4" w14:textId="21BEE20E" w:rsidR="009E5993" w:rsidRPr="00AD21C4" w:rsidRDefault="007B33D5" w:rsidP="00295BBC">
      <w:pPr>
        <w:numPr>
          <w:ilvl w:val="0"/>
          <w:numId w:val="1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 xml:space="preserve">za każdy przypadek </w:t>
      </w:r>
      <w:r w:rsidR="004E534F">
        <w:rPr>
          <w:sz w:val="24"/>
          <w:szCs w:val="24"/>
        </w:rPr>
        <w:t xml:space="preserve">inny przypadek </w:t>
      </w:r>
      <w:r w:rsidRPr="00AD21C4">
        <w:rPr>
          <w:sz w:val="24"/>
          <w:szCs w:val="24"/>
        </w:rPr>
        <w:t xml:space="preserve">naruszenia postanowień </w:t>
      </w:r>
      <w:r w:rsidR="004E534F" w:rsidRPr="00EC51BF">
        <w:rPr>
          <w:sz w:val="24"/>
          <w:szCs w:val="24"/>
        </w:rPr>
        <w:t xml:space="preserve">niniejszej Umowy </w:t>
      </w:r>
      <w:r w:rsidR="004E534F">
        <w:rPr>
          <w:sz w:val="24"/>
          <w:szCs w:val="24"/>
        </w:rPr>
        <w:t>– w wysokości</w:t>
      </w:r>
      <w:r w:rsidR="00872BA7">
        <w:rPr>
          <w:sz w:val="24"/>
          <w:szCs w:val="24"/>
        </w:rPr>
        <w:t xml:space="preserve"> 5.000</w:t>
      </w:r>
      <w:r w:rsidRPr="00AD21C4">
        <w:rPr>
          <w:sz w:val="24"/>
          <w:szCs w:val="24"/>
        </w:rPr>
        <w:t xml:space="preserve"> zł.</w:t>
      </w:r>
    </w:p>
    <w:p w14:paraId="5E73B508" w14:textId="20756B63" w:rsidR="00A55B02" w:rsidRPr="00AD21C4" w:rsidRDefault="004A1D33" w:rsidP="00295BBC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Wydzierżawiający</w:t>
      </w:r>
      <w:r w:rsidR="00BA46A1" w:rsidRPr="00AD21C4">
        <w:rPr>
          <w:sz w:val="24"/>
          <w:szCs w:val="24"/>
        </w:rPr>
        <w:t xml:space="preserve"> ma prawo dochodzić odszkodowania uzupełniającego w sytuacji, </w:t>
      </w:r>
      <w:r w:rsidR="008E00EB" w:rsidRPr="00AD21C4">
        <w:rPr>
          <w:sz w:val="24"/>
          <w:szCs w:val="24"/>
        </w:rPr>
        <w:t>gdy naliczone kary umowne nie pokryją poniesionej szkody.</w:t>
      </w:r>
    </w:p>
    <w:p w14:paraId="1E8192C3" w14:textId="339564C5" w:rsidR="00361F18" w:rsidRPr="00AD21C4" w:rsidRDefault="00361F18" w:rsidP="00295BBC">
      <w:pPr>
        <w:numPr>
          <w:ilvl w:val="0"/>
          <w:numId w:val="1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Strony zgodnie postanawiają, że możliwe jest naliczanie i dochodzenie kar umownych także po odstąpieniu</w:t>
      </w:r>
      <w:r w:rsidR="00001707" w:rsidRPr="00AD21C4">
        <w:rPr>
          <w:sz w:val="24"/>
          <w:szCs w:val="24"/>
        </w:rPr>
        <w:t xml:space="preserve">, </w:t>
      </w:r>
      <w:r w:rsidRPr="00AD21C4">
        <w:rPr>
          <w:sz w:val="24"/>
          <w:szCs w:val="24"/>
        </w:rPr>
        <w:t>rozwiązaniu umowy</w:t>
      </w:r>
      <w:r w:rsidR="00001707" w:rsidRPr="00AD21C4">
        <w:rPr>
          <w:sz w:val="24"/>
          <w:szCs w:val="24"/>
        </w:rPr>
        <w:t xml:space="preserve"> lub jej wygaśnięciu. </w:t>
      </w:r>
    </w:p>
    <w:p w14:paraId="075A6318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31983FE6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38D82C87" w14:textId="77777777" w:rsidR="00B54B10" w:rsidRPr="00AD21C4" w:rsidRDefault="00703404" w:rsidP="00001707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8</w:t>
      </w:r>
    </w:p>
    <w:p w14:paraId="26E25709" w14:textId="77777777" w:rsidR="00295BBC" w:rsidRDefault="00703404" w:rsidP="00295BBC">
      <w:pPr>
        <w:pStyle w:val="Akapitzlist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Wszelkie rzeczy wniesione przez </w:t>
      </w:r>
      <w:r w:rsidR="004A1D33" w:rsidRPr="00295BBC">
        <w:rPr>
          <w:sz w:val="24"/>
          <w:szCs w:val="24"/>
        </w:rPr>
        <w:t>Dzierżawcę</w:t>
      </w:r>
      <w:r w:rsidRPr="00295BBC">
        <w:rPr>
          <w:sz w:val="24"/>
          <w:szCs w:val="24"/>
        </w:rPr>
        <w:t xml:space="preserve"> (w </w:t>
      </w:r>
      <w:proofErr w:type="spellStart"/>
      <w:r w:rsidRPr="00295BBC">
        <w:rPr>
          <w:sz w:val="24"/>
          <w:szCs w:val="24"/>
        </w:rPr>
        <w:t>szczeg</w:t>
      </w:r>
      <w:proofErr w:type="spellEnd"/>
      <w:r w:rsidRPr="00295BBC">
        <w:rPr>
          <w:sz w:val="24"/>
          <w:szCs w:val="24"/>
          <w:lang w:val="es-ES_tradnl"/>
        </w:rPr>
        <w:t>ó</w:t>
      </w:r>
      <w:proofErr w:type="spellStart"/>
      <w:r w:rsidRPr="00295BBC">
        <w:rPr>
          <w:sz w:val="24"/>
          <w:szCs w:val="24"/>
        </w:rPr>
        <w:t>lności</w:t>
      </w:r>
      <w:proofErr w:type="spellEnd"/>
      <w:r w:rsidRPr="00295BBC">
        <w:rPr>
          <w:sz w:val="24"/>
          <w:szCs w:val="24"/>
        </w:rPr>
        <w:t xml:space="preserve"> </w:t>
      </w:r>
      <w:proofErr w:type="spellStart"/>
      <w:r w:rsidRPr="00295BBC">
        <w:rPr>
          <w:sz w:val="24"/>
          <w:szCs w:val="24"/>
        </w:rPr>
        <w:t>uż</w:t>
      </w:r>
      <w:proofErr w:type="spellEnd"/>
      <w:r w:rsidRPr="00295BBC">
        <w:rPr>
          <w:sz w:val="24"/>
          <w:szCs w:val="24"/>
          <w:lang w:val="pt-PT"/>
        </w:rPr>
        <w:t>yte do monta</w:t>
      </w:r>
      <w:proofErr w:type="spellStart"/>
      <w:r w:rsidRPr="00295BBC">
        <w:rPr>
          <w:sz w:val="24"/>
          <w:szCs w:val="24"/>
        </w:rPr>
        <w:t>żu</w:t>
      </w:r>
      <w:proofErr w:type="spellEnd"/>
      <w:r w:rsidRPr="00295BBC">
        <w:rPr>
          <w:sz w:val="24"/>
          <w:szCs w:val="24"/>
        </w:rPr>
        <w:t xml:space="preserve"> Instalacji materiały, urządzenia instalacyjne itp.) wchodzą w skład przedsiębiorstwa </w:t>
      </w:r>
      <w:r w:rsidR="004A1D33" w:rsidRPr="00295BBC">
        <w:rPr>
          <w:sz w:val="24"/>
          <w:szCs w:val="24"/>
        </w:rPr>
        <w:t>Dzierżawcy</w:t>
      </w:r>
      <w:r w:rsidRPr="00295BBC">
        <w:rPr>
          <w:sz w:val="24"/>
          <w:szCs w:val="24"/>
        </w:rPr>
        <w:t xml:space="preserve">, na podstawie </w:t>
      </w:r>
      <w:r w:rsidR="002D3088" w:rsidRPr="00295BBC">
        <w:rPr>
          <w:sz w:val="24"/>
          <w:szCs w:val="24"/>
        </w:rPr>
        <w:t>a</w:t>
      </w:r>
      <w:r w:rsidRPr="00295BBC">
        <w:rPr>
          <w:sz w:val="24"/>
          <w:szCs w:val="24"/>
        </w:rPr>
        <w:t xml:space="preserve">rt. 49 kodeksu cywilnego, stanowią własność </w:t>
      </w:r>
      <w:r w:rsidR="004A1D33" w:rsidRPr="00295BBC">
        <w:rPr>
          <w:sz w:val="24"/>
          <w:szCs w:val="24"/>
        </w:rPr>
        <w:t>Dzierżawcy</w:t>
      </w:r>
      <w:r w:rsidRPr="00295BBC">
        <w:rPr>
          <w:sz w:val="24"/>
          <w:szCs w:val="24"/>
        </w:rPr>
        <w:t xml:space="preserve"> i pozostają jego własnością r</w:t>
      </w:r>
      <w:r w:rsidRPr="00295BBC">
        <w:rPr>
          <w:sz w:val="24"/>
          <w:szCs w:val="24"/>
          <w:lang w:val="es-ES_tradnl"/>
        </w:rPr>
        <w:t>ó</w:t>
      </w:r>
      <w:proofErr w:type="spellStart"/>
      <w:r w:rsidRPr="00295BBC">
        <w:rPr>
          <w:sz w:val="24"/>
          <w:szCs w:val="24"/>
        </w:rPr>
        <w:t>wnież</w:t>
      </w:r>
      <w:proofErr w:type="spellEnd"/>
      <w:r w:rsidRPr="00295BBC">
        <w:rPr>
          <w:sz w:val="24"/>
          <w:szCs w:val="24"/>
        </w:rPr>
        <w:t xml:space="preserve"> po wygaśnięciu lub rozwiązaniu Umowy.</w:t>
      </w:r>
    </w:p>
    <w:p w14:paraId="4FCF8E02" w14:textId="59FEDACE" w:rsidR="00295BBC" w:rsidRDefault="00557BD2" w:rsidP="00295BBC">
      <w:pPr>
        <w:pStyle w:val="Akapitzlist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  <w:lang w:val="de-DE"/>
        </w:rPr>
        <w:t xml:space="preserve">W </w:t>
      </w:r>
      <w:proofErr w:type="spellStart"/>
      <w:r w:rsidRPr="00295BBC">
        <w:rPr>
          <w:sz w:val="24"/>
          <w:szCs w:val="24"/>
          <w:lang w:val="de-DE"/>
        </w:rPr>
        <w:t>przypadkach</w:t>
      </w:r>
      <w:proofErr w:type="spellEnd"/>
      <w:r w:rsidRPr="00295BBC">
        <w:rPr>
          <w:sz w:val="24"/>
          <w:szCs w:val="24"/>
          <w:lang w:val="de-DE"/>
        </w:rPr>
        <w:t xml:space="preserve"> </w:t>
      </w:r>
      <w:r w:rsidRPr="00295BBC">
        <w:rPr>
          <w:sz w:val="24"/>
          <w:szCs w:val="24"/>
        </w:rPr>
        <w:t>okreś</w:t>
      </w:r>
      <w:r w:rsidR="0082082C" w:rsidRPr="00295BBC">
        <w:rPr>
          <w:sz w:val="24"/>
          <w:szCs w:val="24"/>
        </w:rPr>
        <w:t>l</w:t>
      </w:r>
      <w:r w:rsidRPr="00295BBC">
        <w:rPr>
          <w:sz w:val="24"/>
          <w:szCs w:val="24"/>
        </w:rPr>
        <w:t>onych</w:t>
      </w:r>
      <w:r w:rsidRPr="00295BBC">
        <w:rPr>
          <w:sz w:val="24"/>
          <w:szCs w:val="24"/>
          <w:lang w:val="de-DE"/>
        </w:rPr>
        <w:t xml:space="preserve"> w art. </w:t>
      </w:r>
      <w:r w:rsidR="0082082C" w:rsidRPr="00295BBC">
        <w:rPr>
          <w:sz w:val="24"/>
          <w:szCs w:val="24"/>
          <w:lang w:val="de-DE"/>
        </w:rPr>
        <w:t xml:space="preserve">5 </w:t>
      </w:r>
      <w:proofErr w:type="spellStart"/>
      <w:r w:rsidR="0082082C" w:rsidRPr="00295BBC">
        <w:rPr>
          <w:sz w:val="24"/>
          <w:szCs w:val="24"/>
          <w:lang w:val="de-DE"/>
        </w:rPr>
        <w:t>ust</w:t>
      </w:r>
      <w:proofErr w:type="spellEnd"/>
      <w:r w:rsidR="0082082C" w:rsidRPr="00295BBC">
        <w:rPr>
          <w:sz w:val="24"/>
          <w:szCs w:val="24"/>
          <w:lang w:val="de-DE"/>
        </w:rPr>
        <w:t xml:space="preserve">. </w:t>
      </w:r>
      <w:r w:rsidR="00001707" w:rsidRPr="00295BBC">
        <w:rPr>
          <w:sz w:val="24"/>
          <w:szCs w:val="24"/>
          <w:lang w:val="de-DE"/>
        </w:rPr>
        <w:t xml:space="preserve">3 </w:t>
      </w:r>
      <w:proofErr w:type="spellStart"/>
      <w:r w:rsidR="004E534F">
        <w:rPr>
          <w:sz w:val="24"/>
          <w:szCs w:val="24"/>
          <w:lang w:val="de-DE"/>
        </w:rPr>
        <w:t>lit</w:t>
      </w:r>
      <w:proofErr w:type="spellEnd"/>
      <w:r w:rsidR="004E534F">
        <w:rPr>
          <w:sz w:val="24"/>
          <w:szCs w:val="24"/>
          <w:lang w:val="de-DE"/>
        </w:rPr>
        <w:t>. b)</w:t>
      </w:r>
      <w:r w:rsidR="00F64DFE">
        <w:rPr>
          <w:sz w:val="24"/>
          <w:szCs w:val="24"/>
          <w:lang w:val="de-DE"/>
        </w:rPr>
        <w:t xml:space="preserve"> i </w:t>
      </w:r>
      <w:r w:rsidR="004E534F">
        <w:rPr>
          <w:sz w:val="24"/>
          <w:szCs w:val="24"/>
          <w:lang w:val="de-DE"/>
        </w:rPr>
        <w:t xml:space="preserve">d) </w:t>
      </w:r>
      <w:proofErr w:type="spellStart"/>
      <w:r w:rsidR="0082082C" w:rsidRPr="00295BBC">
        <w:rPr>
          <w:sz w:val="24"/>
          <w:szCs w:val="24"/>
          <w:lang w:val="de-DE"/>
        </w:rPr>
        <w:t>d</w:t>
      </w:r>
      <w:r w:rsidR="00703404" w:rsidRPr="00295BBC">
        <w:rPr>
          <w:sz w:val="24"/>
          <w:szCs w:val="24"/>
          <w:lang w:val="de-DE"/>
        </w:rPr>
        <w:t>emonta</w:t>
      </w:r>
      <w:proofErr w:type="spellEnd"/>
      <w:r w:rsidR="00703404" w:rsidRPr="00295BBC">
        <w:rPr>
          <w:sz w:val="24"/>
          <w:szCs w:val="24"/>
        </w:rPr>
        <w:t xml:space="preserve">ż Instalacji nastąpi w terminie </w:t>
      </w:r>
      <w:r w:rsidR="008A2EAC" w:rsidRPr="00295BBC">
        <w:rPr>
          <w:sz w:val="24"/>
          <w:szCs w:val="24"/>
        </w:rPr>
        <w:t>30</w:t>
      </w:r>
      <w:r w:rsidR="00703404" w:rsidRPr="00295BBC">
        <w:rPr>
          <w:sz w:val="24"/>
          <w:szCs w:val="24"/>
        </w:rPr>
        <w:t xml:space="preserve"> dni od daty wygaśnięcia lub rozwiązania Umowy. Koszty z tym związane pokryje </w:t>
      </w:r>
      <w:r w:rsidR="004A1D33" w:rsidRPr="00295BBC">
        <w:rPr>
          <w:sz w:val="24"/>
          <w:szCs w:val="24"/>
        </w:rPr>
        <w:t>Dzierżawca</w:t>
      </w:r>
      <w:r w:rsidR="00703404" w:rsidRPr="00295BBC">
        <w:rPr>
          <w:sz w:val="24"/>
          <w:szCs w:val="24"/>
        </w:rPr>
        <w:t>.</w:t>
      </w:r>
      <w:r w:rsidR="00345BFA" w:rsidRPr="00295BBC">
        <w:rPr>
          <w:sz w:val="24"/>
          <w:szCs w:val="24"/>
        </w:rPr>
        <w:t xml:space="preserve"> W każdym innym przypadku demontaż Instalacji winien nastąpić do dnia </w:t>
      </w:r>
      <w:r w:rsidR="009137AB" w:rsidRPr="00295BBC">
        <w:rPr>
          <w:sz w:val="24"/>
          <w:szCs w:val="24"/>
        </w:rPr>
        <w:t>wygaśnięcia lub rozwiązania umowy.</w:t>
      </w:r>
      <w:r w:rsidR="004E1A80" w:rsidRPr="00295BBC">
        <w:rPr>
          <w:sz w:val="24"/>
          <w:szCs w:val="24"/>
        </w:rPr>
        <w:t xml:space="preserve"> Za każdy rozpoczęty dzień zwłoki w wydaniu </w:t>
      </w:r>
      <w:r w:rsidR="004A1D33" w:rsidRPr="00295BBC">
        <w:rPr>
          <w:sz w:val="24"/>
          <w:szCs w:val="24"/>
        </w:rPr>
        <w:t>Wydzierżawiającego</w:t>
      </w:r>
      <w:r w:rsidR="004E1A80" w:rsidRPr="00295BBC">
        <w:rPr>
          <w:sz w:val="24"/>
          <w:szCs w:val="24"/>
        </w:rPr>
        <w:t xml:space="preserve"> Przedmiotu</w:t>
      </w:r>
      <w:r w:rsidR="00C040C7" w:rsidRPr="00295BBC">
        <w:rPr>
          <w:sz w:val="24"/>
          <w:szCs w:val="24"/>
        </w:rPr>
        <w:t xml:space="preserve"> </w:t>
      </w:r>
      <w:r w:rsidR="004A1D33" w:rsidRPr="00295BBC">
        <w:rPr>
          <w:sz w:val="24"/>
          <w:szCs w:val="24"/>
        </w:rPr>
        <w:t>Dzierżawy</w:t>
      </w:r>
      <w:r w:rsidR="00C040C7" w:rsidRPr="00295BBC">
        <w:rPr>
          <w:sz w:val="24"/>
          <w:szCs w:val="24"/>
        </w:rPr>
        <w:t xml:space="preserve"> </w:t>
      </w:r>
      <w:r w:rsidR="004A1D33" w:rsidRPr="00295BBC">
        <w:rPr>
          <w:sz w:val="24"/>
          <w:szCs w:val="24"/>
        </w:rPr>
        <w:t>Dzierżawca</w:t>
      </w:r>
      <w:r w:rsidR="00C040C7" w:rsidRPr="00295BBC">
        <w:rPr>
          <w:sz w:val="24"/>
          <w:szCs w:val="24"/>
        </w:rPr>
        <w:t xml:space="preserve"> zapłaci karę umowną w wysokości </w:t>
      </w:r>
      <w:r w:rsidR="00872BA7">
        <w:rPr>
          <w:sz w:val="24"/>
          <w:szCs w:val="24"/>
        </w:rPr>
        <w:t>500</w:t>
      </w:r>
      <w:r w:rsidR="00C040C7" w:rsidRPr="00295BBC">
        <w:rPr>
          <w:sz w:val="24"/>
          <w:szCs w:val="24"/>
        </w:rPr>
        <w:t xml:space="preserve"> zł</w:t>
      </w:r>
      <w:r w:rsidR="005E7C63" w:rsidRPr="00295BBC">
        <w:rPr>
          <w:sz w:val="24"/>
          <w:szCs w:val="24"/>
        </w:rPr>
        <w:t>.</w:t>
      </w:r>
      <w:r w:rsidR="004E1A80" w:rsidRPr="00295BBC">
        <w:rPr>
          <w:sz w:val="24"/>
          <w:szCs w:val="24"/>
        </w:rPr>
        <w:t xml:space="preserve"> </w:t>
      </w:r>
    </w:p>
    <w:p w14:paraId="6C474448" w14:textId="3F1FF9B3" w:rsidR="00B54B10" w:rsidRPr="008C0242" w:rsidRDefault="00703404" w:rsidP="00295BBC">
      <w:pPr>
        <w:pStyle w:val="Akapitzlist"/>
        <w:numPr>
          <w:ilvl w:val="0"/>
          <w:numId w:val="14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Z chwilą przystąpienia </w:t>
      </w:r>
      <w:r w:rsidR="004A1D33" w:rsidRPr="00295BBC">
        <w:rPr>
          <w:sz w:val="24"/>
          <w:szCs w:val="24"/>
        </w:rPr>
        <w:t>Dzierżawcy</w:t>
      </w:r>
      <w:r w:rsidRPr="00295BBC">
        <w:rPr>
          <w:sz w:val="24"/>
          <w:szCs w:val="24"/>
        </w:rPr>
        <w:t xml:space="preserve"> do prac związanych z budową Instalacji, lecz nie wcześniej niż po uzyskaniu przez </w:t>
      </w:r>
      <w:r w:rsidR="004A1D33" w:rsidRPr="00295BBC">
        <w:rPr>
          <w:sz w:val="24"/>
          <w:szCs w:val="24"/>
        </w:rPr>
        <w:t>dzierżawcę</w:t>
      </w:r>
      <w:r w:rsidRPr="00295BBC">
        <w:rPr>
          <w:sz w:val="24"/>
          <w:szCs w:val="24"/>
        </w:rPr>
        <w:t xml:space="preserve"> wszelkich, niezbędnych, wymaganych przepisami prawa pozwoleń, zostanie sporządzony protokół przekazania stwierdzający stan Przedmiotu </w:t>
      </w:r>
      <w:r w:rsidR="004A1D33" w:rsidRPr="00295BBC">
        <w:rPr>
          <w:sz w:val="24"/>
          <w:szCs w:val="24"/>
        </w:rPr>
        <w:t>Dzierżawy</w:t>
      </w:r>
      <w:r w:rsidRPr="00295BBC">
        <w:rPr>
          <w:sz w:val="24"/>
          <w:szCs w:val="24"/>
        </w:rPr>
        <w:t xml:space="preserve">. Dokument ten stanowić będzie podstawę do określenia wyjściowego stanu, w jakim Przedmiot </w:t>
      </w:r>
      <w:r w:rsidR="004A1D33" w:rsidRPr="00295BBC">
        <w:rPr>
          <w:sz w:val="24"/>
          <w:szCs w:val="24"/>
        </w:rPr>
        <w:t>Dzierżawy</w:t>
      </w:r>
      <w:r w:rsidRPr="00295BBC">
        <w:rPr>
          <w:sz w:val="24"/>
          <w:szCs w:val="24"/>
        </w:rPr>
        <w:t xml:space="preserve"> powinien być </w:t>
      </w:r>
      <w:proofErr w:type="spellStart"/>
      <w:r w:rsidRPr="00295BBC">
        <w:rPr>
          <w:sz w:val="24"/>
          <w:szCs w:val="24"/>
        </w:rPr>
        <w:t>zwr</w:t>
      </w:r>
      <w:proofErr w:type="spellEnd"/>
      <w:r w:rsidRPr="00295BBC">
        <w:rPr>
          <w:sz w:val="24"/>
          <w:szCs w:val="24"/>
          <w:lang w:val="es-ES_tradnl"/>
        </w:rPr>
        <w:t>ó</w:t>
      </w:r>
      <w:proofErr w:type="spellStart"/>
      <w:r w:rsidRPr="00295BBC">
        <w:rPr>
          <w:sz w:val="24"/>
          <w:szCs w:val="24"/>
        </w:rPr>
        <w:t>cony</w:t>
      </w:r>
      <w:proofErr w:type="spellEnd"/>
      <w:r w:rsidRPr="00295BBC">
        <w:rPr>
          <w:sz w:val="24"/>
          <w:szCs w:val="24"/>
        </w:rPr>
        <w:t xml:space="preserve"> po rozwiązaniu lub wygaśnięciu Umowy, z uwzględnieniem normalnego zużycia. </w:t>
      </w:r>
      <w:proofErr w:type="spellStart"/>
      <w:r w:rsidRPr="008C0242">
        <w:rPr>
          <w:sz w:val="24"/>
          <w:szCs w:val="24"/>
        </w:rPr>
        <w:t>Wz</w:t>
      </w:r>
      <w:proofErr w:type="spellEnd"/>
      <w:r w:rsidRPr="008C0242">
        <w:rPr>
          <w:sz w:val="24"/>
          <w:szCs w:val="24"/>
          <w:lang w:val="es-ES_tradnl"/>
        </w:rPr>
        <w:t>ó</w:t>
      </w:r>
      <w:r w:rsidRPr="008C0242">
        <w:rPr>
          <w:sz w:val="24"/>
          <w:szCs w:val="24"/>
        </w:rPr>
        <w:t xml:space="preserve">r protokołu przekazania stanowi Załącznik nr </w:t>
      </w:r>
      <w:r w:rsidR="00E27D11">
        <w:rPr>
          <w:sz w:val="24"/>
          <w:szCs w:val="24"/>
        </w:rPr>
        <w:t>4</w:t>
      </w:r>
      <w:r w:rsidR="008C0242">
        <w:rPr>
          <w:sz w:val="24"/>
          <w:szCs w:val="24"/>
        </w:rPr>
        <w:t xml:space="preserve"> </w:t>
      </w:r>
      <w:r w:rsidRPr="008C0242">
        <w:rPr>
          <w:sz w:val="24"/>
          <w:szCs w:val="24"/>
        </w:rPr>
        <w:t>do Umowy.</w:t>
      </w:r>
    </w:p>
    <w:p w14:paraId="0513627D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53B61147" w14:textId="77777777" w:rsidR="00B54B10" w:rsidRPr="00AD21C4" w:rsidRDefault="00703404" w:rsidP="00001707">
      <w:pPr>
        <w:spacing w:line="276" w:lineRule="auto"/>
        <w:jc w:val="center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Art. 9</w:t>
      </w:r>
    </w:p>
    <w:p w14:paraId="11346DD3" w14:textId="77777777" w:rsidR="00295BBC" w:rsidRDefault="00703404" w:rsidP="00295BBC">
      <w:pPr>
        <w:pStyle w:val="Akapitzlist"/>
        <w:numPr>
          <w:ilvl w:val="0"/>
          <w:numId w:val="15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>Strony Umowy podejmą w dobrej wierze wysiłek w celu rozwiązania na drodze polubownej wszelkich spor</w:t>
      </w:r>
      <w:r w:rsidRPr="00295BBC">
        <w:rPr>
          <w:sz w:val="24"/>
          <w:szCs w:val="24"/>
          <w:lang w:val="es-ES_tradnl"/>
        </w:rPr>
        <w:t>ó</w:t>
      </w:r>
      <w:r w:rsidRPr="00295BBC">
        <w:rPr>
          <w:sz w:val="24"/>
          <w:szCs w:val="24"/>
        </w:rPr>
        <w:t xml:space="preserve">w pomiędzy Stronami, </w:t>
      </w:r>
      <w:proofErr w:type="spellStart"/>
      <w:r w:rsidRPr="00295BBC">
        <w:rPr>
          <w:sz w:val="24"/>
          <w:szCs w:val="24"/>
        </w:rPr>
        <w:t>kt</w:t>
      </w:r>
      <w:proofErr w:type="spellEnd"/>
      <w:r w:rsidRPr="00295BBC">
        <w:rPr>
          <w:sz w:val="24"/>
          <w:szCs w:val="24"/>
          <w:lang w:val="es-ES_tradnl"/>
        </w:rPr>
        <w:t>ó</w:t>
      </w:r>
      <w:r w:rsidRPr="00295BBC">
        <w:rPr>
          <w:sz w:val="24"/>
          <w:szCs w:val="24"/>
        </w:rPr>
        <w:t>re wynikają z realizacji Umowy lub jej interpretacji.</w:t>
      </w:r>
    </w:p>
    <w:p w14:paraId="24B5C54B" w14:textId="77777777" w:rsidR="00295BBC" w:rsidRDefault="00703404" w:rsidP="00295BBC">
      <w:pPr>
        <w:pStyle w:val="Akapitzlist"/>
        <w:numPr>
          <w:ilvl w:val="0"/>
          <w:numId w:val="15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O ile polubowne rozwiązanie sporu nie powiedzie się w terminie 30 dni, Strony zgadzają się poddać spory wynikłe z realizacji Umowy, jej interpretacji lub z tym związane pod rozstrzygnięcie sądu powszechnego właściwego </w:t>
      </w:r>
      <w:r w:rsidR="002576F9" w:rsidRPr="00295BBC">
        <w:rPr>
          <w:sz w:val="24"/>
          <w:szCs w:val="24"/>
        </w:rPr>
        <w:t xml:space="preserve">miejscowo </w:t>
      </w:r>
      <w:r w:rsidRPr="00295BBC">
        <w:rPr>
          <w:sz w:val="24"/>
          <w:szCs w:val="24"/>
        </w:rPr>
        <w:t xml:space="preserve">dla siedziby </w:t>
      </w:r>
      <w:r w:rsidR="00E96FC3" w:rsidRPr="00295BBC">
        <w:rPr>
          <w:sz w:val="24"/>
          <w:szCs w:val="24"/>
        </w:rPr>
        <w:t>Wydzierżawiającego</w:t>
      </w:r>
      <w:r w:rsidRPr="00295BBC">
        <w:rPr>
          <w:sz w:val="24"/>
          <w:szCs w:val="24"/>
        </w:rPr>
        <w:t xml:space="preserve">. </w:t>
      </w:r>
    </w:p>
    <w:p w14:paraId="4AE05A0E" w14:textId="77777777" w:rsidR="00295BBC" w:rsidRDefault="00703404" w:rsidP="00295BBC">
      <w:pPr>
        <w:pStyle w:val="Akapitzlist"/>
        <w:numPr>
          <w:ilvl w:val="0"/>
          <w:numId w:val="15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W sprawach nieuregulowanych Umową mają zastosowanie przepisy prawa, w </w:t>
      </w:r>
      <w:proofErr w:type="spellStart"/>
      <w:r w:rsidRPr="00295BBC">
        <w:rPr>
          <w:sz w:val="24"/>
          <w:szCs w:val="24"/>
        </w:rPr>
        <w:t>szczeg</w:t>
      </w:r>
      <w:proofErr w:type="spellEnd"/>
      <w:r w:rsidRPr="00295BBC">
        <w:rPr>
          <w:sz w:val="24"/>
          <w:szCs w:val="24"/>
          <w:lang w:val="es-ES_tradnl"/>
        </w:rPr>
        <w:t>ó</w:t>
      </w:r>
      <w:proofErr w:type="spellStart"/>
      <w:r w:rsidRPr="00295BBC">
        <w:rPr>
          <w:sz w:val="24"/>
          <w:szCs w:val="24"/>
        </w:rPr>
        <w:t>lności</w:t>
      </w:r>
      <w:proofErr w:type="spellEnd"/>
      <w:r w:rsidRPr="00295BBC">
        <w:rPr>
          <w:sz w:val="24"/>
          <w:szCs w:val="24"/>
        </w:rPr>
        <w:t xml:space="preserve"> kodeksu cywilnego.</w:t>
      </w:r>
    </w:p>
    <w:p w14:paraId="71C31E59" w14:textId="0A49C391" w:rsidR="00B54B10" w:rsidRPr="00295BBC" w:rsidRDefault="00703404" w:rsidP="00295BBC">
      <w:pPr>
        <w:pStyle w:val="Akapitzlist"/>
        <w:numPr>
          <w:ilvl w:val="0"/>
          <w:numId w:val="15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Nieważność lub nieskuteczność </w:t>
      </w:r>
      <w:proofErr w:type="spellStart"/>
      <w:r w:rsidRPr="00295BBC">
        <w:rPr>
          <w:sz w:val="24"/>
          <w:szCs w:val="24"/>
        </w:rPr>
        <w:t>kt</w:t>
      </w:r>
      <w:proofErr w:type="spellEnd"/>
      <w:r w:rsidRPr="00295BBC">
        <w:rPr>
          <w:sz w:val="24"/>
          <w:szCs w:val="24"/>
          <w:lang w:val="es-ES_tradnl"/>
        </w:rPr>
        <w:t>ó</w:t>
      </w:r>
      <w:proofErr w:type="spellStart"/>
      <w:r w:rsidRPr="00295BBC">
        <w:rPr>
          <w:sz w:val="24"/>
          <w:szCs w:val="24"/>
        </w:rPr>
        <w:t>regokolwiek</w:t>
      </w:r>
      <w:proofErr w:type="spellEnd"/>
      <w:r w:rsidRPr="00295BBC">
        <w:rPr>
          <w:sz w:val="24"/>
          <w:szCs w:val="24"/>
        </w:rPr>
        <w:t xml:space="preserve"> z postanowień Umowy nie wpływa na ważność i skuteczność pozostałych jej postanowień. Strony będą dążyły do zastąpienia nieważnego lub nieskutecznego postanowienia przez ważne i skuteczne postanowienie, </w:t>
      </w:r>
      <w:proofErr w:type="spellStart"/>
      <w:r w:rsidRPr="00295BBC">
        <w:rPr>
          <w:sz w:val="24"/>
          <w:szCs w:val="24"/>
        </w:rPr>
        <w:t>kt</w:t>
      </w:r>
      <w:proofErr w:type="spellEnd"/>
      <w:r w:rsidRPr="00295BBC">
        <w:rPr>
          <w:sz w:val="24"/>
          <w:szCs w:val="24"/>
          <w:lang w:val="es-ES_tradnl"/>
        </w:rPr>
        <w:t>ó</w:t>
      </w:r>
      <w:r w:rsidRPr="00295BBC">
        <w:rPr>
          <w:sz w:val="24"/>
          <w:szCs w:val="24"/>
        </w:rPr>
        <w:t xml:space="preserve">re osiągnie w </w:t>
      </w:r>
      <w:proofErr w:type="spellStart"/>
      <w:r w:rsidRPr="00295BBC">
        <w:rPr>
          <w:sz w:val="24"/>
          <w:szCs w:val="24"/>
        </w:rPr>
        <w:t>spos</w:t>
      </w:r>
      <w:proofErr w:type="spellEnd"/>
      <w:r w:rsidRPr="00295BBC">
        <w:rPr>
          <w:sz w:val="24"/>
          <w:szCs w:val="24"/>
          <w:lang w:val="es-ES_tradnl"/>
        </w:rPr>
        <w:t>ó</w:t>
      </w:r>
      <w:r w:rsidRPr="00295BBC">
        <w:rPr>
          <w:sz w:val="24"/>
          <w:szCs w:val="24"/>
        </w:rPr>
        <w:t>b jak najbardziej zbliżony taki sam lub podobny cel finansowy i gospodarczy.</w:t>
      </w:r>
    </w:p>
    <w:p w14:paraId="657028AD" w14:textId="751A90DA" w:rsidR="00B54B10" w:rsidRPr="00AD21C4" w:rsidRDefault="002576F9" w:rsidP="00295BBC">
      <w:pPr>
        <w:numPr>
          <w:ilvl w:val="0"/>
          <w:numId w:val="12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AD21C4">
        <w:rPr>
          <w:sz w:val="24"/>
          <w:szCs w:val="24"/>
        </w:rPr>
        <w:t>Wszelkie z</w:t>
      </w:r>
      <w:r w:rsidR="00703404" w:rsidRPr="00AD21C4">
        <w:rPr>
          <w:sz w:val="24"/>
          <w:szCs w:val="24"/>
        </w:rPr>
        <w:t xml:space="preserve">miany </w:t>
      </w:r>
      <w:r w:rsidRPr="00AD21C4">
        <w:rPr>
          <w:sz w:val="24"/>
          <w:szCs w:val="24"/>
        </w:rPr>
        <w:t xml:space="preserve">i uzupełnienia </w:t>
      </w:r>
      <w:r w:rsidR="00703404" w:rsidRPr="00AD21C4">
        <w:rPr>
          <w:sz w:val="24"/>
          <w:szCs w:val="24"/>
        </w:rPr>
        <w:t xml:space="preserve">Umowy wymagają formy pisemnej pod rygorem nieważności. </w:t>
      </w:r>
    </w:p>
    <w:p w14:paraId="1AD567DD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07FE5C29" w14:textId="0438D41F" w:rsidR="00B54B10" w:rsidRDefault="00703404" w:rsidP="00295BBC">
      <w:pPr>
        <w:spacing w:line="276" w:lineRule="auto"/>
        <w:jc w:val="center"/>
        <w:rPr>
          <w:b/>
          <w:bCs/>
          <w:sz w:val="24"/>
          <w:szCs w:val="24"/>
        </w:rPr>
      </w:pPr>
      <w:r w:rsidRPr="00295BBC">
        <w:rPr>
          <w:b/>
          <w:bCs/>
          <w:sz w:val="24"/>
          <w:szCs w:val="24"/>
        </w:rPr>
        <w:t>Art. 10</w:t>
      </w:r>
    </w:p>
    <w:p w14:paraId="132E67E8" w14:textId="77777777" w:rsidR="00295BBC" w:rsidRPr="00295BBC" w:rsidRDefault="00295BBC" w:rsidP="00295BBC">
      <w:pPr>
        <w:spacing w:line="276" w:lineRule="auto"/>
        <w:jc w:val="center"/>
        <w:rPr>
          <w:b/>
          <w:bCs/>
          <w:sz w:val="24"/>
          <w:szCs w:val="24"/>
        </w:rPr>
      </w:pPr>
    </w:p>
    <w:p w14:paraId="67F13673" w14:textId="77777777" w:rsidR="00295BBC" w:rsidRDefault="00703404" w:rsidP="00295BBC">
      <w:pPr>
        <w:pStyle w:val="Akapitzlist"/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 xml:space="preserve">Umowę sporządzono w </w:t>
      </w:r>
      <w:r w:rsidR="002576F9" w:rsidRPr="00295BBC">
        <w:rPr>
          <w:sz w:val="24"/>
          <w:szCs w:val="24"/>
        </w:rPr>
        <w:t>dwóch</w:t>
      </w:r>
      <w:r w:rsidRPr="00295BBC">
        <w:rPr>
          <w:sz w:val="24"/>
          <w:szCs w:val="24"/>
        </w:rPr>
        <w:t xml:space="preserve"> jednobrzmiących egzemplarzach, po jednym egzemplarzu dla każdej ze stron. </w:t>
      </w:r>
    </w:p>
    <w:p w14:paraId="3C3D085E" w14:textId="1B8F6A64" w:rsidR="00B54B10" w:rsidRPr="00295BBC" w:rsidRDefault="00703404" w:rsidP="00295BBC">
      <w:pPr>
        <w:pStyle w:val="Akapitzlist"/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295BBC">
        <w:rPr>
          <w:sz w:val="24"/>
          <w:szCs w:val="24"/>
        </w:rPr>
        <w:t>Załączniki stanową integralną cześć Umowy.</w:t>
      </w:r>
    </w:p>
    <w:p w14:paraId="0C76DE96" w14:textId="67B962D6" w:rsidR="00B54B10" w:rsidRDefault="00B54B10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4E119132" w14:textId="12FC02C2" w:rsidR="00295BBC" w:rsidRDefault="00295BBC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69028CEA" w14:textId="21E4CEF1" w:rsidR="00295BBC" w:rsidRDefault="00295BBC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61E3B689" w14:textId="77DE8E71" w:rsidR="00295BBC" w:rsidRDefault="00295BBC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300B7BBD" w14:textId="4396D0B6" w:rsidR="00295BBC" w:rsidRDefault="00295BBC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0BD1A1CC" w14:textId="77777777" w:rsidR="00295BBC" w:rsidRPr="00AD21C4" w:rsidRDefault="00295BBC" w:rsidP="00E873BE">
      <w:pPr>
        <w:spacing w:line="276" w:lineRule="auto"/>
        <w:ind w:left="283"/>
        <w:jc w:val="both"/>
        <w:rPr>
          <w:sz w:val="24"/>
          <w:szCs w:val="24"/>
        </w:rPr>
      </w:pPr>
    </w:p>
    <w:p w14:paraId="5B9151E5" w14:textId="090D7800" w:rsidR="00B54B10" w:rsidRDefault="00703404" w:rsidP="002576F9">
      <w:pPr>
        <w:spacing w:line="276" w:lineRule="auto"/>
        <w:jc w:val="both"/>
        <w:rPr>
          <w:sz w:val="24"/>
          <w:szCs w:val="24"/>
        </w:rPr>
      </w:pPr>
      <w:r w:rsidRPr="008C0242">
        <w:rPr>
          <w:sz w:val="24"/>
          <w:szCs w:val="24"/>
        </w:rPr>
        <w:t>Zał</w:t>
      </w:r>
      <w:r w:rsidR="002576F9" w:rsidRPr="008C0242">
        <w:rPr>
          <w:sz w:val="24"/>
          <w:szCs w:val="24"/>
        </w:rPr>
        <w:t>ączniki</w:t>
      </w:r>
      <w:r w:rsidR="00ED3C22" w:rsidRPr="008C0242">
        <w:rPr>
          <w:sz w:val="24"/>
          <w:szCs w:val="24"/>
        </w:rPr>
        <w:t>:</w:t>
      </w:r>
    </w:p>
    <w:p w14:paraId="64C149C0" w14:textId="230A2D50" w:rsidR="00ED3C22" w:rsidRDefault="00F64DFE" w:rsidP="00ED3C22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Szkic sytuacyjny Przedmiotu Dzierżawy;</w:t>
      </w:r>
    </w:p>
    <w:p w14:paraId="58792D94" w14:textId="43C6AEC1" w:rsidR="00F64DFE" w:rsidRDefault="00F64DFE" w:rsidP="00ED3C22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 instalacji</w:t>
      </w:r>
    </w:p>
    <w:p w14:paraId="382AF968" w14:textId="6A2F5613" w:rsidR="00F64DFE" w:rsidRDefault="00F64DFE" w:rsidP="00ED3C22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Odpisy KRS Stron Umowy;</w:t>
      </w:r>
    </w:p>
    <w:p w14:paraId="4E92E903" w14:textId="0EA80E3F" w:rsidR="00872BA7" w:rsidRPr="00ED3C22" w:rsidRDefault="00872BA7" w:rsidP="00ED3C22">
      <w:pPr>
        <w:pStyle w:val="Akapitzlis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Wzór protokołu przekazania</w:t>
      </w:r>
    </w:p>
    <w:p w14:paraId="4B80D348" w14:textId="77777777" w:rsidR="00B54B10" w:rsidRPr="00AD21C4" w:rsidRDefault="00B54B10" w:rsidP="00E873BE">
      <w:pPr>
        <w:spacing w:line="276" w:lineRule="auto"/>
        <w:jc w:val="both"/>
        <w:rPr>
          <w:sz w:val="24"/>
          <w:szCs w:val="24"/>
        </w:rPr>
      </w:pPr>
    </w:p>
    <w:p w14:paraId="083B5D91" w14:textId="77777777" w:rsidR="00C06CEC" w:rsidRPr="00AD21C4" w:rsidRDefault="00C06CEC" w:rsidP="00E873BE">
      <w:pPr>
        <w:spacing w:line="276" w:lineRule="auto"/>
        <w:jc w:val="both"/>
        <w:rPr>
          <w:sz w:val="24"/>
          <w:szCs w:val="24"/>
        </w:rPr>
      </w:pPr>
    </w:p>
    <w:p w14:paraId="40DFDCD2" w14:textId="77777777" w:rsidR="00C06CEC" w:rsidRPr="00AD21C4" w:rsidRDefault="00C06CEC" w:rsidP="00E873BE">
      <w:pPr>
        <w:spacing w:line="276" w:lineRule="auto"/>
        <w:jc w:val="both"/>
        <w:rPr>
          <w:sz w:val="24"/>
          <w:szCs w:val="24"/>
        </w:rPr>
      </w:pPr>
    </w:p>
    <w:p w14:paraId="696A33EE" w14:textId="77777777" w:rsidR="00C06CEC" w:rsidRPr="00AD21C4" w:rsidRDefault="00C06CEC" w:rsidP="00E873BE">
      <w:pPr>
        <w:spacing w:line="276" w:lineRule="auto"/>
        <w:jc w:val="both"/>
        <w:rPr>
          <w:sz w:val="24"/>
          <w:szCs w:val="24"/>
        </w:rPr>
      </w:pPr>
    </w:p>
    <w:p w14:paraId="6DC2DC4F" w14:textId="77777777" w:rsidR="00C06CEC" w:rsidRPr="00AD21C4" w:rsidRDefault="00C06CEC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283660F3" w14:textId="77777777" w:rsidR="00B54B10" w:rsidRPr="00AD21C4" w:rsidRDefault="00703404" w:rsidP="00E873BE">
      <w:pPr>
        <w:spacing w:line="276" w:lineRule="auto"/>
        <w:jc w:val="both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W imieniu</w:t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  <w:t>W imieniu</w:t>
      </w:r>
    </w:p>
    <w:p w14:paraId="4932246A" w14:textId="43E1A305" w:rsidR="00B54B10" w:rsidRPr="00AD21C4" w:rsidRDefault="002576F9" w:rsidP="00E873BE">
      <w:pPr>
        <w:spacing w:line="276" w:lineRule="auto"/>
        <w:jc w:val="both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>Wydzierżawiającego</w:t>
      </w:r>
      <w:r w:rsidR="00703404" w:rsidRPr="00AD21C4">
        <w:rPr>
          <w:b/>
          <w:bCs/>
          <w:sz w:val="24"/>
          <w:szCs w:val="24"/>
        </w:rPr>
        <w:tab/>
      </w:r>
      <w:r w:rsidR="00703404" w:rsidRPr="00AD21C4">
        <w:rPr>
          <w:b/>
          <w:bCs/>
          <w:sz w:val="24"/>
          <w:szCs w:val="24"/>
        </w:rPr>
        <w:tab/>
      </w:r>
      <w:r w:rsidR="00703404" w:rsidRPr="00AD21C4">
        <w:rPr>
          <w:b/>
          <w:bCs/>
          <w:sz w:val="24"/>
          <w:szCs w:val="24"/>
        </w:rPr>
        <w:tab/>
        <w:t xml:space="preserve"> </w:t>
      </w:r>
      <w:r w:rsidR="00703404" w:rsidRPr="00AD21C4">
        <w:rPr>
          <w:b/>
          <w:bCs/>
          <w:sz w:val="24"/>
          <w:szCs w:val="24"/>
        </w:rPr>
        <w:tab/>
      </w:r>
      <w:r w:rsidR="00703404" w:rsidRPr="00AD21C4">
        <w:rPr>
          <w:b/>
          <w:bCs/>
          <w:sz w:val="24"/>
          <w:szCs w:val="24"/>
        </w:rPr>
        <w:tab/>
      </w:r>
      <w:r w:rsidR="00703404" w:rsidRPr="00AD21C4">
        <w:rPr>
          <w:b/>
          <w:bCs/>
          <w:sz w:val="24"/>
          <w:szCs w:val="24"/>
        </w:rPr>
        <w:tab/>
      </w:r>
      <w:r w:rsidR="00703404"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>Dzierżawcy</w:t>
      </w:r>
      <w:r w:rsidR="00703404" w:rsidRPr="00AD21C4">
        <w:rPr>
          <w:b/>
          <w:bCs/>
          <w:sz w:val="24"/>
          <w:szCs w:val="24"/>
        </w:rPr>
        <w:tab/>
      </w:r>
    </w:p>
    <w:p w14:paraId="23ABE40E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1458B5FF" w14:textId="77777777" w:rsidR="00B54B10" w:rsidRPr="00AD21C4" w:rsidRDefault="00703404" w:rsidP="00E873BE">
      <w:pPr>
        <w:spacing w:line="276" w:lineRule="auto"/>
        <w:jc w:val="both"/>
        <w:rPr>
          <w:b/>
          <w:bCs/>
          <w:sz w:val="24"/>
          <w:szCs w:val="24"/>
        </w:rPr>
      </w:pP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  <w:r w:rsidRPr="00AD21C4">
        <w:rPr>
          <w:b/>
          <w:bCs/>
          <w:sz w:val="24"/>
          <w:szCs w:val="24"/>
        </w:rPr>
        <w:tab/>
      </w:r>
    </w:p>
    <w:p w14:paraId="2A4AA100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0C0F3AAB" w14:textId="77777777" w:rsidR="00B54B10" w:rsidRPr="00AD21C4" w:rsidRDefault="00B54B10" w:rsidP="00E873BE">
      <w:pPr>
        <w:spacing w:line="276" w:lineRule="auto"/>
        <w:jc w:val="both"/>
        <w:rPr>
          <w:b/>
          <w:bCs/>
          <w:sz w:val="24"/>
          <w:szCs w:val="24"/>
        </w:rPr>
      </w:pPr>
    </w:p>
    <w:p w14:paraId="3F4A7867" w14:textId="77777777" w:rsidR="00B54B10" w:rsidRPr="00AD21C4" w:rsidRDefault="00703404" w:rsidP="00E873BE">
      <w:pPr>
        <w:spacing w:after="200" w:line="276" w:lineRule="auto"/>
        <w:jc w:val="both"/>
        <w:rPr>
          <w:sz w:val="24"/>
          <w:szCs w:val="24"/>
        </w:rPr>
      </w:pPr>
      <w:r w:rsidRPr="00AD21C4">
        <w:rPr>
          <w:sz w:val="24"/>
          <w:szCs w:val="24"/>
        </w:rPr>
        <w:br w:type="page"/>
      </w:r>
    </w:p>
    <w:p w14:paraId="5B084770" w14:textId="4F14021D" w:rsidR="00B54B10" w:rsidRPr="00AD21C4" w:rsidRDefault="00703404" w:rsidP="00E873BE">
      <w:pPr>
        <w:spacing w:after="200" w:line="276" w:lineRule="auto"/>
        <w:jc w:val="both"/>
        <w:rPr>
          <w:sz w:val="24"/>
          <w:szCs w:val="24"/>
        </w:rPr>
      </w:pPr>
      <w:r w:rsidRPr="00AD21C4">
        <w:rPr>
          <w:rFonts w:eastAsia="Calibri"/>
          <w:b/>
          <w:bCs/>
          <w:sz w:val="24"/>
          <w:szCs w:val="24"/>
        </w:rPr>
        <w:t xml:space="preserve">Załącznik nr 1 do umowy </w:t>
      </w:r>
      <w:r w:rsidR="005860AF">
        <w:rPr>
          <w:rFonts w:eastAsia="Calibri"/>
          <w:b/>
          <w:bCs/>
          <w:sz w:val="24"/>
          <w:szCs w:val="24"/>
        </w:rPr>
        <w:t>dzierżawy</w:t>
      </w:r>
      <w:r w:rsidRPr="00AD21C4">
        <w:rPr>
          <w:rFonts w:eastAsia="Calibri"/>
          <w:b/>
          <w:bCs/>
          <w:sz w:val="24"/>
          <w:szCs w:val="24"/>
        </w:rPr>
        <w:t xml:space="preserve">  dla lokalizacji </w:t>
      </w:r>
    </w:p>
    <w:p w14:paraId="67A98427" w14:textId="0C3C4360" w:rsidR="00B54B10" w:rsidRPr="00AD21C4" w:rsidRDefault="00B54B10" w:rsidP="00E873BE">
      <w:pPr>
        <w:suppressAutoHyphens/>
        <w:spacing w:after="120" w:line="276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14:paraId="6D3FBEA8" w14:textId="77777777" w:rsidR="00B54B10" w:rsidRPr="00AD21C4" w:rsidRDefault="00703404" w:rsidP="00E873BE">
      <w:pPr>
        <w:spacing w:after="200" w:line="276" w:lineRule="auto"/>
        <w:jc w:val="both"/>
        <w:rPr>
          <w:rFonts w:eastAsia="Calibri"/>
          <w:b/>
          <w:bCs/>
          <w:sz w:val="24"/>
          <w:szCs w:val="24"/>
        </w:rPr>
      </w:pPr>
      <w:r w:rsidRPr="00AD21C4">
        <w:rPr>
          <w:rFonts w:eastAsia="Calibri"/>
          <w:b/>
          <w:bCs/>
          <w:sz w:val="24"/>
          <w:szCs w:val="24"/>
        </w:rPr>
        <w:t xml:space="preserve"> </w:t>
      </w:r>
    </w:p>
    <w:p w14:paraId="418221DA" w14:textId="77777777" w:rsidR="00B54B10" w:rsidRPr="00AD21C4" w:rsidRDefault="00703404" w:rsidP="00E873BE">
      <w:pPr>
        <w:spacing w:line="276" w:lineRule="auto"/>
        <w:jc w:val="both"/>
        <w:rPr>
          <w:sz w:val="24"/>
          <w:szCs w:val="24"/>
        </w:rPr>
      </w:pPr>
      <w:r w:rsidRPr="00AD21C4">
        <w:rPr>
          <w:rFonts w:eastAsia="Calibri"/>
          <w:b/>
          <w:bCs/>
          <w:sz w:val="24"/>
          <w:szCs w:val="24"/>
        </w:rPr>
        <w:br w:type="page"/>
      </w:r>
    </w:p>
    <w:p w14:paraId="3859748C" w14:textId="4751EBF3" w:rsidR="00B54B10" w:rsidRPr="00AD21C4" w:rsidRDefault="00703404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  <w:r w:rsidRPr="00AD21C4">
        <w:rPr>
          <w:rFonts w:eastAsia="Calibri"/>
          <w:b/>
          <w:bCs/>
          <w:sz w:val="24"/>
          <w:szCs w:val="24"/>
        </w:rPr>
        <w:t xml:space="preserve">Załącznik nr 2 do umowy </w:t>
      </w:r>
      <w:r w:rsidR="005860AF">
        <w:rPr>
          <w:rFonts w:eastAsia="Calibri"/>
          <w:b/>
          <w:bCs/>
          <w:sz w:val="24"/>
          <w:szCs w:val="24"/>
        </w:rPr>
        <w:t>dzierżawy</w:t>
      </w:r>
      <w:r w:rsidRPr="00AD21C4">
        <w:rPr>
          <w:rFonts w:eastAsia="Calibri"/>
          <w:b/>
          <w:bCs/>
          <w:sz w:val="24"/>
          <w:szCs w:val="24"/>
        </w:rPr>
        <w:t xml:space="preserve">  dla lokalizacji </w:t>
      </w:r>
    </w:p>
    <w:p w14:paraId="5AD8FC38" w14:textId="77777777" w:rsidR="00B54B10" w:rsidRPr="00AD21C4" w:rsidRDefault="00B54B10" w:rsidP="00E873BE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5150D69F" w14:textId="77777777" w:rsidR="00B54B10" w:rsidRPr="00AD21C4" w:rsidRDefault="00703404" w:rsidP="00E873BE">
      <w:pPr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AD21C4">
        <w:rPr>
          <w:rFonts w:eastAsia="Calibri"/>
          <w:sz w:val="24"/>
          <w:szCs w:val="24"/>
          <w:u w:val="single"/>
        </w:rPr>
        <w:t>Opis instalacji</w:t>
      </w:r>
    </w:p>
    <w:p w14:paraId="25466948" w14:textId="77777777" w:rsidR="00B54B10" w:rsidRPr="00AD21C4" w:rsidRDefault="00B54B10" w:rsidP="00E873BE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1941A8A1" w14:textId="77777777" w:rsidR="00B54B10" w:rsidRPr="00AD21C4" w:rsidRDefault="00B54B10" w:rsidP="00E873BE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4699E39E" w14:textId="2B8D102F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5DB2A3D4" w14:textId="6EE10AFC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4A6F6599" w14:textId="3CC0DE6B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4E2187E3" w14:textId="513DF86A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516FCA9B" w14:textId="57131FAB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3B2CECC" w14:textId="3428BED2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A2D5CA0" w14:textId="50C18407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2AF2ECBE" w14:textId="19B9DF28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0AB2B0F7" w14:textId="55EC9322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FD56254" w14:textId="7B9E2B8B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DF9611D" w14:textId="3601DA94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002B223B" w14:textId="668C94A7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A2FA927" w14:textId="15B90876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68653B5" w14:textId="779F3292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163F92F" w14:textId="23EF4C5B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2E50FC6D" w14:textId="6810F96F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E3E150D" w14:textId="4065013A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DECEC67" w14:textId="5988B772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CF27A83" w14:textId="17718C35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A1C8812" w14:textId="0BF34EDC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0250C0A" w14:textId="46CB3B75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DB4CD38" w14:textId="1882B119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8D0CCBE" w14:textId="749241BD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29F0EE4A" w14:textId="30671E8D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F0BC76F" w14:textId="19280A76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025FFB3" w14:textId="1ED02605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24F3F0C" w14:textId="14ACA43F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E25D3F0" w14:textId="18E21CAD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572D22B" w14:textId="2942748C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57DF865" w14:textId="758EA563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C6BC00C" w14:textId="22FA67FB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B73D402" w14:textId="084E0D56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35625543" w14:textId="508A3980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1CCBC83" w14:textId="6EB04E13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CB03030" w14:textId="2ED0EB08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FD56CF2" w14:textId="52472755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0EBCC05F" w14:textId="5A8421EC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A1640B7" w14:textId="3226EBF1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1A363F21" w14:textId="0C88851E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C679A26" w14:textId="77777777" w:rsidR="00E27D11" w:rsidRDefault="00E27D11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B564B73" w14:textId="0A885030" w:rsidR="00625A9B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23DC262B" w14:textId="6350030A" w:rsidR="00625A9B" w:rsidRPr="00081D75" w:rsidRDefault="00625A9B" w:rsidP="00081D75">
      <w:pPr>
        <w:spacing w:after="200" w:line="276" w:lineRule="auto"/>
        <w:jc w:val="both"/>
        <w:rPr>
          <w:sz w:val="24"/>
          <w:szCs w:val="24"/>
        </w:rPr>
      </w:pPr>
      <w:r w:rsidRPr="00AD21C4">
        <w:rPr>
          <w:rFonts w:eastAsia="Calibri"/>
          <w:b/>
          <w:bCs/>
          <w:sz w:val="24"/>
          <w:szCs w:val="24"/>
        </w:rPr>
        <w:t xml:space="preserve">Załącznik nr </w:t>
      </w:r>
      <w:r w:rsidR="00E27D11">
        <w:rPr>
          <w:rFonts w:eastAsia="Calibri"/>
          <w:b/>
          <w:bCs/>
          <w:sz w:val="24"/>
          <w:szCs w:val="24"/>
        </w:rPr>
        <w:t>4</w:t>
      </w:r>
      <w:r w:rsidRPr="00AD21C4">
        <w:rPr>
          <w:rFonts w:eastAsia="Calibri"/>
          <w:b/>
          <w:bCs/>
          <w:sz w:val="24"/>
          <w:szCs w:val="24"/>
        </w:rPr>
        <w:t xml:space="preserve"> do umowy </w:t>
      </w:r>
      <w:r>
        <w:rPr>
          <w:rFonts w:eastAsia="Calibri"/>
          <w:b/>
          <w:bCs/>
          <w:sz w:val="24"/>
          <w:szCs w:val="24"/>
        </w:rPr>
        <w:t>dzierżawy</w:t>
      </w:r>
      <w:r w:rsidR="00DE70BC">
        <w:rPr>
          <w:rFonts w:eastAsia="Calibri"/>
          <w:b/>
          <w:bCs/>
          <w:sz w:val="24"/>
          <w:szCs w:val="24"/>
        </w:rPr>
        <w:t xml:space="preserve"> </w:t>
      </w:r>
      <w:r w:rsidRPr="00AD21C4">
        <w:rPr>
          <w:rFonts w:eastAsia="Calibri"/>
          <w:b/>
          <w:bCs/>
          <w:sz w:val="24"/>
          <w:szCs w:val="24"/>
        </w:rPr>
        <w:t xml:space="preserve">dla lokalizacji </w:t>
      </w:r>
    </w:p>
    <w:p w14:paraId="13AE214A" w14:textId="77777777" w:rsidR="00625A9B" w:rsidRPr="00AD21C4" w:rsidRDefault="00625A9B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766C1D16" w14:textId="77777777" w:rsidR="00B54B10" w:rsidRPr="00AD21C4" w:rsidRDefault="00B54B10" w:rsidP="00E873BE">
      <w:pPr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p w14:paraId="6D52F481" w14:textId="1F2CE072" w:rsidR="00B54B10" w:rsidRPr="00081D75" w:rsidRDefault="00625A9B" w:rsidP="00625A9B">
      <w:pPr>
        <w:spacing w:line="276" w:lineRule="auto"/>
        <w:jc w:val="center"/>
        <w:rPr>
          <w:b/>
          <w:sz w:val="24"/>
          <w:szCs w:val="24"/>
        </w:rPr>
      </w:pPr>
      <w:r w:rsidRPr="00081D75">
        <w:rPr>
          <w:b/>
          <w:sz w:val="24"/>
          <w:szCs w:val="24"/>
        </w:rPr>
        <w:t>PROTOKÓŁ PRZEKAZANIA</w:t>
      </w:r>
    </w:p>
    <w:p w14:paraId="17AB38A1" w14:textId="7BA464AD" w:rsidR="00625A9B" w:rsidRDefault="00625A9B" w:rsidP="00E873BE">
      <w:pPr>
        <w:spacing w:line="276" w:lineRule="auto"/>
        <w:jc w:val="both"/>
        <w:rPr>
          <w:sz w:val="24"/>
          <w:szCs w:val="24"/>
        </w:rPr>
      </w:pPr>
    </w:p>
    <w:p w14:paraId="6CB73CC7" w14:textId="4A0D691C" w:rsidR="00625A9B" w:rsidRDefault="00625A9B" w:rsidP="00625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części połaci dachowej budynku administracyjnego Szpitala o powierzchni 55 m</w:t>
      </w:r>
      <w:r w:rsidRPr="00625A9B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zlokalizowanego </w:t>
      </w:r>
      <w:r w:rsidR="00DE70BC">
        <w:rPr>
          <w:sz w:val="24"/>
          <w:szCs w:val="24"/>
        </w:rPr>
        <w:br/>
      </w:r>
      <w:r>
        <w:rPr>
          <w:sz w:val="24"/>
          <w:szCs w:val="24"/>
        </w:rPr>
        <w:t>w Bartoszycach przy ul. Kardynała Wyszyńskiego, dz. Nr 319 polegającego na umieszczeniu infrastruktury telekomunikacyjnej</w:t>
      </w:r>
      <w:r w:rsidR="00081D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81D75">
        <w:rPr>
          <w:sz w:val="24"/>
          <w:szCs w:val="24"/>
        </w:rPr>
        <w:t>W</w:t>
      </w:r>
      <w:r>
        <w:rPr>
          <w:sz w:val="24"/>
          <w:szCs w:val="24"/>
        </w:rPr>
        <w:t xml:space="preserve"> dniu ……</w:t>
      </w:r>
      <w:r w:rsidR="00081D75">
        <w:rPr>
          <w:sz w:val="24"/>
          <w:szCs w:val="24"/>
        </w:rPr>
        <w:t>…</w:t>
      </w:r>
      <w:r w:rsidR="009E0140">
        <w:rPr>
          <w:sz w:val="24"/>
          <w:szCs w:val="24"/>
        </w:rPr>
        <w:t>..</w:t>
      </w:r>
      <w:r>
        <w:rPr>
          <w:sz w:val="24"/>
          <w:szCs w:val="24"/>
        </w:rPr>
        <w:t xml:space="preserve"> Wydzierżawiający przekazuje Dzierżawcy zgodnie z umową dzierżawy zawartą dnia……</w:t>
      </w:r>
      <w:r w:rsidR="009E0140">
        <w:rPr>
          <w:sz w:val="24"/>
          <w:szCs w:val="24"/>
        </w:rPr>
        <w:t>……..</w:t>
      </w:r>
      <w:r w:rsidR="00081D75">
        <w:rPr>
          <w:sz w:val="24"/>
          <w:szCs w:val="24"/>
        </w:rPr>
        <w:t xml:space="preserve"> następujące części budynku:</w:t>
      </w:r>
    </w:p>
    <w:p w14:paraId="7F86440A" w14:textId="77777777" w:rsidR="009E0140" w:rsidRDefault="009E0140" w:rsidP="00625A9B">
      <w:pPr>
        <w:spacing w:line="360" w:lineRule="auto"/>
        <w:jc w:val="both"/>
        <w:rPr>
          <w:sz w:val="24"/>
          <w:szCs w:val="24"/>
        </w:rPr>
      </w:pPr>
    </w:p>
    <w:p w14:paraId="0660BCE8" w14:textId="74776237" w:rsidR="00081D75" w:rsidRPr="00081D75" w:rsidRDefault="00081D75" w:rsidP="00081D75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Część dachu o powierzchni 55 m</w:t>
      </w:r>
      <w:r w:rsidRPr="00081D75">
        <w:rPr>
          <w:sz w:val="24"/>
          <w:szCs w:val="24"/>
          <w:vertAlign w:val="superscript"/>
        </w:rPr>
        <w:t>2</w:t>
      </w:r>
    </w:p>
    <w:p w14:paraId="22FFDB55" w14:textId="22DE09BF" w:rsidR="00081D75" w:rsidRPr="00081D75" w:rsidRDefault="00081D75" w:rsidP="00081D75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081D75">
        <w:rPr>
          <w:sz w:val="24"/>
          <w:szCs w:val="24"/>
        </w:rPr>
        <w:t>latka schodowa z przeznaczeniem na instalacje dróg kab</w:t>
      </w:r>
      <w:r>
        <w:rPr>
          <w:sz w:val="24"/>
          <w:szCs w:val="24"/>
        </w:rPr>
        <w:t>l</w:t>
      </w:r>
      <w:r w:rsidRPr="00081D75">
        <w:rPr>
          <w:sz w:val="24"/>
          <w:szCs w:val="24"/>
        </w:rPr>
        <w:t>owych</w:t>
      </w:r>
    </w:p>
    <w:p w14:paraId="369F28EE" w14:textId="5412C9C9" w:rsidR="00625A9B" w:rsidRDefault="00625A9B" w:rsidP="00625A9B">
      <w:pPr>
        <w:spacing w:line="360" w:lineRule="auto"/>
        <w:jc w:val="both"/>
        <w:rPr>
          <w:sz w:val="24"/>
          <w:szCs w:val="24"/>
        </w:rPr>
      </w:pPr>
    </w:p>
    <w:p w14:paraId="6FD3FCE2" w14:textId="6C81CA68" w:rsidR="00625A9B" w:rsidRDefault="00625A9B" w:rsidP="00081D75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Opis, stan techniczny przedmiotu dzierżawy w dniu przekazania:</w:t>
      </w:r>
    </w:p>
    <w:p w14:paraId="374E0C9B" w14:textId="3A34F76B" w:rsidR="00081D75" w:rsidRDefault="00081D75" w:rsidP="00081D75">
      <w:pPr>
        <w:pStyle w:val="Akapitzlist"/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Dach </w:t>
      </w:r>
      <w:r w:rsidRPr="00081D75">
        <w:rPr>
          <w:szCs w:val="24"/>
        </w:rPr>
        <w:t xml:space="preserve">(rodzaj pokrycia, stan techniczny, inne) </w:t>
      </w:r>
      <w:r w:rsidR="00625A9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C684B1" w14:textId="3788721A" w:rsidR="00625A9B" w:rsidRDefault="00081D75" w:rsidP="00081D7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klatka schodowa </w:t>
      </w:r>
      <w:r w:rsidRPr="00081D75">
        <w:rPr>
          <w:szCs w:val="24"/>
        </w:rPr>
        <w:t>(opis wykończenia, stan techniczny, inne)</w:t>
      </w:r>
    </w:p>
    <w:p w14:paraId="1E3180F9" w14:textId="25560898" w:rsidR="00081D75" w:rsidRDefault="00081D75" w:rsidP="00081D7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9BD07A" w14:textId="4CCBC5EE" w:rsidR="00625A9B" w:rsidRDefault="00625A9B" w:rsidP="00081D75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DE70BC">
        <w:rPr>
          <w:sz w:val="24"/>
          <w:szCs w:val="24"/>
        </w:rPr>
        <w:t>ne ustalenia w dniu przekazania:</w:t>
      </w:r>
    </w:p>
    <w:p w14:paraId="2A82C426" w14:textId="2E71522A" w:rsidR="00625A9B" w:rsidRDefault="00625A9B" w:rsidP="00625A9B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CFF7AB" w14:textId="6269B644" w:rsidR="00DE70BC" w:rsidRDefault="00DE70BC" w:rsidP="00625A9B">
      <w:pPr>
        <w:spacing w:line="360" w:lineRule="auto"/>
        <w:jc w:val="both"/>
        <w:rPr>
          <w:sz w:val="24"/>
          <w:szCs w:val="24"/>
        </w:rPr>
      </w:pPr>
    </w:p>
    <w:p w14:paraId="3468043E" w14:textId="77777777" w:rsidR="00DE70BC" w:rsidRDefault="00DE70BC" w:rsidP="00625A9B">
      <w:pPr>
        <w:spacing w:line="360" w:lineRule="auto"/>
        <w:jc w:val="both"/>
        <w:rPr>
          <w:sz w:val="24"/>
          <w:szCs w:val="24"/>
        </w:rPr>
      </w:pPr>
    </w:p>
    <w:p w14:paraId="1F7313BF" w14:textId="3EC205DF" w:rsidR="00625A9B" w:rsidRPr="00DE70BC" w:rsidRDefault="00625A9B" w:rsidP="00625A9B">
      <w:pPr>
        <w:spacing w:line="360" w:lineRule="auto"/>
        <w:jc w:val="both"/>
        <w:rPr>
          <w:b/>
          <w:sz w:val="24"/>
          <w:szCs w:val="24"/>
        </w:rPr>
      </w:pPr>
      <w:r w:rsidRPr="00DE70BC">
        <w:rPr>
          <w:b/>
          <w:sz w:val="24"/>
          <w:szCs w:val="24"/>
        </w:rPr>
        <w:t>Wydzierżawiający                                                                                                          Dzierżawca</w:t>
      </w:r>
    </w:p>
    <w:p w14:paraId="57636E9A" w14:textId="77777777" w:rsidR="00625A9B" w:rsidRPr="00625A9B" w:rsidRDefault="00625A9B" w:rsidP="00625A9B">
      <w:pPr>
        <w:spacing w:line="360" w:lineRule="auto"/>
        <w:jc w:val="both"/>
        <w:rPr>
          <w:sz w:val="24"/>
          <w:szCs w:val="24"/>
        </w:rPr>
      </w:pPr>
    </w:p>
    <w:sectPr w:rsidR="00625A9B" w:rsidRPr="00625A9B" w:rsidSect="00B54B10">
      <w:headerReference w:type="default" r:id="rId7"/>
      <w:footerReference w:type="default" r:id="rId8"/>
      <w:pgSz w:w="11900" w:h="16840"/>
      <w:pgMar w:top="1021" w:right="1077" w:bottom="1021" w:left="107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31CF4" w16cex:dateUtc="2022-08-26T08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B7E36" w16cid:durableId="26B31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5EE81" w14:textId="77777777" w:rsidR="004A492E" w:rsidRDefault="004A492E" w:rsidP="00B54B10">
      <w:r>
        <w:separator/>
      </w:r>
    </w:p>
  </w:endnote>
  <w:endnote w:type="continuationSeparator" w:id="0">
    <w:p w14:paraId="51AE483E" w14:textId="77777777" w:rsidR="004A492E" w:rsidRDefault="004A492E" w:rsidP="00B5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RotisSemiSansPl">
    <w:altName w:val="Calibri"/>
    <w:charset w:val="EE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F1A1" w14:textId="550BF0FD" w:rsidR="0066771B" w:rsidRDefault="0066771B">
    <w:pPr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159BA">
      <w:rPr>
        <w:noProof/>
        <w:sz w:val="22"/>
        <w:szCs w:val="22"/>
      </w:rPr>
      <w:t>8</w:t>
    </w:r>
    <w:r>
      <w:rPr>
        <w:sz w:val="22"/>
        <w:szCs w:val="22"/>
      </w:rPr>
      <w:fldChar w:fldCharType="end"/>
    </w:r>
  </w:p>
  <w:p w14:paraId="188C848F" w14:textId="77777777" w:rsidR="0066771B" w:rsidRDefault="0066771B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38182" w14:textId="77777777" w:rsidR="004A492E" w:rsidRDefault="004A492E" w:rsidP="00B54B10">
      <w:r>
        <w:separator/>
      </w:r>
    </w:p>
  </w:footnote>
  <w:footnote w:type="continuationSeparator" w:id="0">
    <w:p w14:paraId="4CCBFBE5" w14:textId="77777777" w:rsidR="004A492E" w:rsidRDefault="004A492E" w:rsidP="00B5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BFBA" w14:textId="77777777" w:rsidR="0066771B" w:rsidRDefault="0066771B">
    <w:pPr>
      <w:ind w:left="566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ACD"/>
    <w:multiLevelType w:val="hybridMultilevel"/>
    <w:tmpl w:val="99FCC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382"/>
    <w:multiLevelType w:val="hybridMultilevel"/>
    <w:tmpl w:val="9DAC7852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437ED"/>
    <w:multiLevelType w:val="hybridMultilevel"/>
    <w:tmpl w:val="5B1C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449F"/>
    <w:multiLevelType w:val="hybridMultilevel"/>
    <w:tmpl w:val="83CCB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C088A"/>
    <w:multiLevelType w:val="hybridMultilevel"/>
    <w:tmpl w:val="ABDEECA4"/>
    <w:lvl w:ilvl="0" w:tplc="FFFFFFFF">
      <w:start w:val="1"/>
      <w:numFmt w:val="lowerLetter"/>
      <w:lvlText w:val="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57859"/>
    <w:multiLevelType w:val="hybridMultilevel"/>
    <w:tmpl w:val="89BA145C"/>
    <w:lvl w:ilvl="0" w:tplc="FFFFFFFF">
      <w:numFmt w:val="decimal"/>
      <w:lvlText w:val="V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C005E9"/>
    <w:multiLevelType w:val="hybridMultilevel"/>
    <w:tmpl w:val="B7C82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516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59B1"/>
    <w:multiLevelType w:val="hybridMultilevel"/>
    <w:tmpl w:val="63F65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5D"/>
    <w:multiLevelType w:val="hybridMultilevel"/>
    <w:tmpl w:val="89BA145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B1474A4"/>
    <w:multiLevelType w:val="multilevel"/>
    <w:tmpl w:val="321CDE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D10C8"/>
    <w:multiLevelType w:val="hybridMultilevel"/>
    <w:tmpl w:val="FF5407AC"/>
    <w:lvl w:ilvl="0" w:tplc="903CD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07C5F"/>
    <w:multiLevelType w:val="hybridMultilevel"/>
    <w:tmpl w:val="724AF2D4"/>
    <w:lvl w:ilvl="0" w:tplc="F7B43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005F0"/>
    <w:multiLevelType w:val="hybridMultilevel"/>
    <w:tmpl w:val="FB84A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C60B8"/>
    <w:multiLevelType w:val="hybridMultilevel"/>
    <w:tmpl w:val="93E2AD5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7BF076B"/>
    <w:multiLevelType w:val="hybridMultilevel"/>
    <w:tmpl w:val="C232A1A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2205A0"/>
    <w:multiLevelType w:val="hybridMultilevel"/>
    <w:tmpl w:val="D1565984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32B53"/>
    <w:multiLevelType w:val="hybridMultilevel"/>
    <w:tmpl w:val="ABDEECA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772356"/>
    <w:multiLevelType w:val="hybridMultilevel"/>
    <w:tmpl w:val="B100FB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5649F3"/>
    <w:multiLevelType w:val="hybridMultilevel"/>
    <w:tmpl w:val="CC3EF048"/>
    <w:lvl w:ilvl="0" w:tplc="85322D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584670"/>
    <w:multiLevelType w:val="hybridMultilevel"/>
    <w:tmpl w:val="D0B4157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ED2C30"/>
    <w:multiLevelType w:val="hybridMultilevel"/>
    <w:tmpl w:val="5854F2B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EEB75BC"/>
    <w:multiLevelType w:val="hybridMultilevel"/>
    <w:tmpl w:val="0B5E66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8335C"/>
    <w:multiLevelType w:val="hybridMultilevel"/>
    <w:tmpl w:val="93E2AD5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2F6C71"/>
    <w:multiLevelType w:val="hybridMultilevel"/>
    <w:tmpl w:val="ED2E99C0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65A8D"/>
    <w:multiLevelType w:val="hybridMultilevel"/>
    <w:tmpl w:val="097AE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91483D"/>
    <w:multiLevelType w:val="hybridMultilevel"/>
    <w:tmpl w:val="A94443F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BA6517D"/>
    <w:multiLevelType w:val="hybridMultilevel"/>
    <w:tmpl w:val="ED52260C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F67E9"/>
    <w:multiLevelType w:val="hybridMultilevel"/>
    <w:tmpl w:val="D0E20D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98E6779"/>
    <w:multiLevelType w:val="hybridMultilevel"/>
    <w:tmpl w:val="A94443F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DE90641"/>
    <w:multiLevelType w:val="hybridMultilevel"/>
    <w:tmpl w:val="AA2AA41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EF69AC"/>
    <w:multiLevelType w:val="hybridMultilevel"/>
    <w:tmpl w:val="4C667CEA"/>
    <w:lvl w:ilvl="0" w:tplc="8532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05C87"/>
    <w:multiLevelType w:val="hybridMultilevel"/>
    <w:tmpl w:val="C5A84F3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7C2848"/>
    <w:multiLevelType w:val="hybridMultilevel"/>
    <w:tmpl w:val="14661244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541A2"/>
    <w:multiLevelType w:val="hybridMultilevel"/>
    <w:tmpl w:val="5854F2B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8756B3"/>
    <w:multiLevelType w:val="hybridMultilevel"/>
    <w:tmpl w:val="AF96B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18E3"/>
    <w:multiLevelType w:val="hybridMultilevel"/>
    <w:tmpl w:val="01EC38B6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4532C"/>
    <w:multiLevelType w:val="hybridMultilevel"/>
    <w:tmpl w:val="2B46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1F72"/>
    <w:multiLevelType w:val="hybridMultilevel"/>
    <w:tmpl w:val="097AE5E6"/>
    <w:lvl w:ilvl="0" w:tplc="85322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C274E"/>
    <w:multiLevelType w:val="hybridMultilevel"/>
    <w:tmpl w:val="A0D0B6C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18"/>
  </w:num>
  <w:num w:numId="3">
    <w:abstractNumId w:val="6"/>
  </w:num>
  <w:num w:numId="4">
    <w:abstractNumId w:val="1"/>
  </w:num>
  <w:num w:numId="5">
    <w:abstractNumId w:val="30"/>
  </w:num>
  <w:num w:numId="6">
    <w:abstractNumId w:val="21"/>
  </w:num>
  <w:num w:numId="7">
    <w:abstractNumId w:val="2"/>
  </w:num>
  <w:num w:numId="8">
    <w:abstractNumId w:val="0"/>
  </w:num>
  <w:num w:numId="9">
    <w:abstractNumId w:val="32"/>
  </w:num>
  <w:num w:numId="10">
    <w:abstractNumId w:val="34"/>
  </w:num>
  <w:num w:numId="11">
    <w:abstractNumId w:val="35"/>
  </w:num>
  <w:num w:numId="12">
    <w:abstractNumId w:val="24"/>
  </w:num>
  <w:num w:numId="13">
    <w:abstractNumId w:val="7"/>
  </w:num>
  <w:num w:numId="14">
    <w:abstractNumId w:val="15"/>
  </w:num>
  <w:num w:numId="15">
    <w:abstractNumId w:val="26"/>
  </w:num>
  <w:num w:numId="16">
    <w:abstractNumId w:val="23"/>
  </w:num>
  <w:num w:numId="17">
    <w:abstractNumId w:val="12"/>
  </w:num>
  <w:num w:numId="18">
    <w:abstractNumId w:val="36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10"/>
    <w:rsid w:val="00001707"/>
    <w:rsid w:val="00023B63"/>
    <w:rsid w:val="00030619"/>
    <w:rsid w:val="00034577"/>
    <w:rsid w:val="000479EB"/>
    <w:rsid w:val="00063602"/>
    <w:rsid w:val="00066DE4"/>
    <w:rsid w:val="00071193"/>
    <w:rsid w:val="0007168B"/>
    <w:rsid w:val="00081D75"/>
    <w:rsid w:val="000839A2"/>
    <w:rsid w:val="000B0324"/>
    <w:rsid w:val="000C531A"/>
    <w:rsid w:val="000E6788"/>
    <w:rsid w:val="000F3366"/>
    <w:rsid w:val="00102898"/>
    <w:rsid w:val="001130BF"/>
    <w:rsid w:val="00115A7B"/>
    <w:rsid w:val="0012698D"/>
    <w:rsid w:val="00134083"/>
    <w:rsid w:val="001348A1"/>
    <w:rsid w:val="00154079"/>
    <w:rsid w:val="001547CC"/>
    <w:rsid w:val="00194959"/>
    <w:rsid w:val="00194E76"/>
    <w:rsid w:val="001C4BAE"/>
    <w:rsid w:val="001D7A87"/>
    <w:rsid w:val="001E0AF7"/>
    <w:rsid w:val="00207B4B"/>
    <w:rsid w:val="00232D5C"/>
    <w:rsid w:val="0023573D"/>
    <w:rsid w:val="002464A7"/>
    <w:rsid w:val="002576F9"/>
    <w:rsid w:val="0025772B"/>
    <w:rsid w:val="00260177"/>
    <w:rsid w:val="00261C07"/>
    <w:rsid w:val="00262C9E"/>
    <w:rsid w:val="00295BBC"/>
    <w:rsid w:val="002960B4"/>
    <w:rsid w:val="0029678C"/>
    <w:rsid w:val="002B4D6F"/>
    <w:rsid w:val="002B6306"/>
    <w:rsid w:val="002B7F47"/>
    <w:rsid w:val="002D04FE"/>
    <w:rsid w:val="002D3088"/>
    <w:rsid w:val="002E1A69"/>
    <w:rsid w:val="002F55FB"/>
    <w:rsid w:val="00303225"/>
    <w:rsid w:val="00345BFA"/>
    <w:rsid w:val="003610EF"/>
    <w:rsid w:val="00361F18"/>
    <w:rsid w:val="0037404C"/>
    <w:rsid w:val="003936D6"/>
    <w:rsid w:val="00412FF4"/>
    <w:rsid w:val="00432BBF"/>
    <w:rsid w:val="00432CDF"/>
    <w:rsid w:val="00464630"/>
    <w:rsid w:val="0048334F"/>
    <w:rsid w:val="00491109"/>
    <w:rsid w:val="004A1D33"/>
    <w:rsid w:val="004A492E"/>
    <w:rsid w:val="004A7AD2"/>
    <w:rsid w:val="004C133F"/>
    <w:rsid w:val="004C6E9B"/>
    <w:rsid w:val="004E1A80"/>
    <w:rsid w:val="004E534F"/>
    <w:rsid w:val="005106DE"/>
    <w:rsid w:val="005320BE"/>
    <w:rsid w:val="005366D3"/>
    <w:rsid w:val="00540143"/>
    <w:rsid w:val="00542172"/>
    <w:rsid w:val="00557BD2"/>
    <w:rsid w:val="00562E53"/>
    <w:rsid w:val="00563389"/>
    <w:rsid w:val="00563C7B"/>
    <w:rsid w:val="005648F0"/>
    <w:rsid w:val="00580904"/>
    <w:rsid w:val="00582AEB"/>
    <w:rsid w:val="005860AF"/>
    <w:rsid w:val="00593565"/>
    <w:rsid w:val="00594F0E"/>
    <w:rsid w:val="005959E1"/>
    <w:rsid w:val="005C2602"/>
    <w:rsid w:val="005E1E27"/>
    <w:rsid w:val="005E7C63"/>
    <w:rsid w:val="005F06C6"/>
    <w:rsid w:val="006119BF"/>
    <w:rsid w:val="00611F31"/>
    <w:rsid w:val="00625A9B"/>
    <w:rsid w:val="006327EE"/>
    <w:rsid w:val="0065364B"/>
    <w:rsid w:val="0066771B"/>
    <w:rsid w:val="006976F3"/>
    <w:rsid w:val="00703404"/>
    <w:rsid w:val="007130F3"/>
    <w:rsid w:val="0073214D"/>
    <w:rsid w:val="00732920"/>
    <w:rsid w:val="007605F3"/>
    <w:rsid w:val="007A085F"/>
    <w:rsid w:val="007B33D5"/>
    <w:rsid w:val="007B6139"/>
    <w:rsid w:val="007B6C51"/>
    <w:rsid w:val="007D2B33"/>
    <w:rsid w:val="007D420D"/>
    <w:rsid w:val="008018DC"/>
    <w:rsid w:val="00803B3A"/>
    <w:rsid w:val="0082073E"/>
    <w:rsid w:val="0082082C"/>
    <w:rsid w:val="008374C1"/>
    <w:rsid w:val="00837A5F"/>
    <w:rsid w:val="00872BA7"/>
    <w:rsid w:val="00875E69"/>
    <w:rsid w:val="00876268"/>
    <w:rsid w:val="00884E2F"/>
    <w:rsid w:val="008A2EAC"/>
    <w:rsid w:val="008B1415"/>
    <w:rsid w:val="008C0242"/>
    <w:rsid w:val="008D3F05"/>
    <w:rsid w:val="008E00EB"/>
    <w:rsid w:val="008E05B5"/>
    <w:rsid w:val="009125F9"/>
    <w:rsid w:val="009137AB"/>
    <w:rsid w:val="009216AA"/>
    <w:rsid w:val="0095159C"/>
    <w:rsid w:val="00974F7C"/>
    <w:rsid w:val="009B32C0"/>
    <w:rsid w:val="009D689B"/>
    <w:rsid w:val="009E0140"/>
    <w:rsid w:val="009E5993"/>
    <w:rsid w:val="009E6F5D"/>
    <w:rsid w:val="00A02207"/>
    <w:rsid w:val="00A15DD7"/>
    <w:rsid w:val="00A20EC7"/>
    <w:rsid w:val="00A21647"/>
    <w:rsid w:val="00A34501"/>
    <w:rsid w:val="00A34B4D"/>
    <w:rsid w:val="00A477EB"/>
    <w:rsid w:val="00A55B02"/>
    <w:rsid w:val="00A578F7"/>
    <w:rsid w:val="00A73879"/>
    <w:rsid w:val="00A75CAE"/>
    <w:rsid w:val="00A82D45"/>
    <w:rsid w:val="00A87194"/>
    <w:rsid w:val="00A96339"/>
    <w:rsid w:val="00AA532F"/>
    <w:rsid w:val="00AB3846"/>
    <w:rsid w:val="00AD15FF"/>
    <w:rsid w:val="00AD21C4"/>
    <w:rsid w:val="00AE09B3"/>
    <w:rsid w:val="00AE2BBD"/>
    <w:rsid w:val="00AE641E"/>
    <w:rsid w:val="00AF5819"/>
    <w:rsid w:val="00B009B4"/>
    <w:rsid w:val="00B019C0"/>
    <w:rsid w:val="00B068C0"/>
    <w:rsid w:val="00B506DD"/>
    <w:rsid w:val="00B54B10"/>
    <w:rsid w:val="00B844D7"/>
    <w:rsid w:val="00B8579A"/>
    <w:rsid w:val="00BA0574"/>
    <w:rsid w:val="00BA46A1"/>
    <w:rsid w:val="00BA719E"/>
    <w:rsid w:val="00BC0E6F"/>
    <w:rsid w:val="00BE50B1"/>
    <w:rsid w:val="00BF2576"/>
    <w:rsid w:val="00C040C7"/>
    <w:rsid w:val="00C06B7E"/>
    <w:rsid w:val="00C06CEC"/>
    <w:rsid w:val="00C55853"/>
    <w:rsid w:val="00C66FB5"/>
    <w:rsid w:val="00C80B47"/>
    <w:rsid w:val="00CC1C6E"/>
    <w:rsid w:val="00CC590A"/>
    <w:rsid w:val="00CD1183"/>
    <w:rsid w:val="00CF679E"/>
    <w:rsid w:val="00D126D7"/>
    <w:rsid w:val="00D150E3"/>
    <w:rsid w:val="00D159BA"/>
    <w:rsid w:val="00D6269B"/>
    <w:rsid w:val="00D63A28"/>
    <w:rsid w:val="00D80D35"/>
    <w:rsid w:val="00DA4845"/>
    <w:rsid w:val="00DE0C93"/>
    <w:rsid w:val="00DE70BC"/>
    <w:rsid w:val="00DF61B6"/>
    <w:rsid w:val="00E063C5"/>
    <w:rsid w:val="00E27D11"/>
    <w:rsid w:val="00E47439"/>
    <w:rsid w:val="00E5140C"/>
    <w:rsid w:val="00E7305B"/>
    <w:rsid w:val="00E741FE"/>
    <w:rsid w:val="00E873BE"/>
    <w:rsid w:val="00E96FC3"/>
    <w:rsid w:val="00EB015C"/>
    <w:rsid w:val="00EB7FD8"/>
    <w:rsid w:val="00EC51BF"/>
    <w:rsid w:val="00ED3C22"/>
    <w:rsid w:val="00EE2027"/>
    <w:rsid w:val="00EE335C"/>
    <w:rsid w:val="00EE79B1"/>
    <w:rsid w:val="00F00716"/>
    <w:rsid w:val="00F04288"/>
    <w:rsid w:val="00F059CA"/>
    <w:rsid w:val="00F11D53"/>
    <w:rsid w:val="00F17634"/>
    <w:rsid w:val="00F21061"/>
    <w:rsid w:val="00F30309"/>
    <w:rsid w:val="00F46DC8"/>
    <w:rsid w:val="00F576F6"/>
    <w:rsid w:val="00F64DFE"/>
    <w:rsid w:val="00F660F9"/>
    <w:rsid w:val="00F71A49"/>
    <w:rsid w:val="00F80315"/>
    <w:rsid w:val="00F969F7"/>
    <w:rsid w:val="00FA3674"/>
    <w:rsid w:val="00FD47C2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75A0"/>
  <w15:docId w15:val="{09A2F67D-42B6-E74B-9AC8-355A37E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1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F46D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DC8"/>
    <w:rPr>
      <w:rFonts w:ascii="RotisSemiSansPl" w:hAnsi="RotisSemiSansPl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F46DC8"/>
    <w:rPr>
      <w:rFonts w:ascii="RotisSemiSansPl" w:hAnsi="RotisSemiSansPl"/>
      <w:lang w:val="x-none" w:eastAsia="x-none"/>
    </w:rPr>
  </w:style>
  <w:style w:type="paragraph" w:styleId="Akapitzlist">
    <w:name w:val="List Paragraph"/>
    <w:basedOn w:val="Normalny"/>
    <w:uiPriority w:val="34"/>
    <w:qFormat/>
    <w:rsid w:val="00AD21C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F0E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F0E"/>
    <w:rPr>
      <w:rFonts w:ascii="RotisSemiSansPl" w:hAnsi="RotisSemiSansPl"/>
      <w:b/>
      <w:bCs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F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19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2741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Majek-Grabińska</cp:lastModifiedBy>
  <cp:revision>23</cp:revision>
  <cp:lastPrinted>2022-09-15T10:58:00Z</cp:lastPrinted>
  <dcterms:created xsi:type="dcterms:W3CDTF">2022-09-09T12:25:00Z</dcterms:created>
  <dcterms:modified xsi:type="dcterms:W3CDTF">2022-09-16T07:26:00Z</dcterms:modified>
</cp:coreProperties>
</file>