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7F1D" w14:textId="2B5358C0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 xml:space="preserve">UMOWA CYWILNOPRAWNA - ZLECENIE NR </w:t>
      </w: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>…….</w:t>
      </w:r>
    </w:p>
    <w:p w14:paraId="3FDC5BAB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03B58AB0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66963410" w14:textId="77777777" w:rsidR="00447BF0" w:rsidRDefault="00447BF0" w:rsidP="00447BF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2B583782" w14:textId="77777777" w:rsidR="00447BF0" w:rsidRDefault="00447BF0" w:rsidP="00447BF0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zawarta w dniu 30.04.2025 r. na podstawie art. 27 ustawy z dnia 15 kwietnia 2011 r. </w:t>
      </w:r>
      <w:r>
        <w:rPr>
          <w:rFonts w:ascii="Times New Roman" w:eastAsia="Times New Roman" w:hAnsi="Times New Roman"/>
          <w:lang w:eastAsia="pl-PL"/>
        </w:rPr>
        <w:br/>
        <w:t>o działalności leczniczej (</w:t>
      </w:r>
      <w:proofErr w:type="spellStart"/>
      <w:r>
        <w:rPr>
          <w:rFonts w:ascii="Times New Roman" w:eastAsia="Times New Roman" w:hAnsi="Times New Roman"/>
          <w:lang w:eastAsia="pl-PL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>. Dz. U. z 2024, poz. 799) oraz w oparciu w oparciu o postępowanie konkursowe na udzielanie świadczeń zdrowotnych</w:t>
      </w:r>
    </w:p>
    <w:p w14:paraId="72564D11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pomiędzy:</w:t>
      </w:r>
    </w:p>
    <w:p w14:paraId="73D77305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B646BBF" w14:textId="76007117" w:rsidR="00447BF0" w:rsidRPr="00480639" w:rsidRDefault="00447BF0" w:rsidP="00480639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Liberation Serif" w:eastAsia="Liberation Serif" w:hAnsi="Liberation Serif" w:cs="Liberation Serif"/>
          <w:lang w:eastAsia="pl-PL"/>
        </w:rPr>
      </w:pPr>
      <w:r w:rsidRPr="00480639">
        <w:rPr>
          <w:rFonts w:ascii="Times New Roman" w:eastAsia="Times New Roman" w:hAnsi="Times New Roman"/>
          <w:b/>
          <w:lang w:eastAsia="pl-PL"/>
        </w:rPr>
        <w:t>Szpitalem Powiatowym im. Jana Pawła II w Bartoszycach</w:t>
      </w:r>
      <w:r w:rsidRPr="00480639">
        <w:rPr>
          <w:rFonts w:ascii="Times New Roman" w:eastAsia="Times New Roman" w:hAnsi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480639">
        <w:rPr>
          <w:rFonts w:ascii="Times New Roman" w:eastAsia="Times New Roman" w:hAnsi="Times New Roman"/>
          <w:lang w:eastAsia="pl-PL"/>
        </w:rPr>
        <w:t>Suchostawskiego</w:t>
      </w:r>
      <w:proofErr w:type="spellEnd"/>
      <w:r w:rsidRPr="00480639">
        <w:rPr>
          <w:rFonts w:ascii="Times New Roman" w:eastAsia="Times New Roman" w:hAnsi="Times New Roman"/>
          <w:lang w:eastAsia="pl-PL"/>
        </w:rPr>
        <w:t>,</w:t>
      </w:r>
    </w:p>
    <w:p w14:paraId="46864BA3" w14:textId="77777777" w:rsidR="00447BF0" w:rsidRPr="00480639" w:rsidRDefault="00447BF0" w:rsidP="00480639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80639">
        <w:rPr>
          <w:rFonts w:ascii="Times New Roman" w:eastAsia="Times New Roman" w:hAnsi="Times New Roman"/>
          <w:lang w:eastAsia="pl-PL"/>
        </w:rPr>
        <w:t>a</w:t>
      </w:r>
    </w:p>
    <w:p w14:paraId="29109078" w14:textId="71E1BC5F" w:rsidR="00447BF0" w:rsidRPr="00480639" w:rsidRDefault="00447BF0" w:rsidP="00480639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80639">
        <w:rPr>
          <w:rFonts w:ascii="Times New Roman" w:eastAsia="Times New Roman" w:hAnsi="Times New Roman"/>
          <w:b/>
          <w:lang w:eastAsia="pl-PL"/>
        </w:rPr>
        <w:t>…………….</w:t>
      </w:r>
      <w:r w:rsidRPr="00480639">
        <w:rPr>
          <w:rFonts w:ascii="Times New Roman" w:eastAsia="Times New Roman" w:hAnsi="Times New Roman"/>
          <w:b/>
          <w:lang w:eastAsia="pl-PL"/>
        </w:rPr>
        <w:t>,</w:t>
      </w:r>
      <w:r w:rsidRPr="00480639">
        <w:rPr>
          <w:rFonts w:ascii="Times New Roman" w:eastAsia="Times New Roman" w:hAnsi="Times New Roman"/>
          <w:lang w:eastAsia="pl-PL"/>
        </w:rPr>
        <w:t xml:space="preserve"> zam. </w:t>
      </w:r>
      <w:r w:rsidRPr="00480639">
        <w:rPr>
          <w:rFonts w:ascii="Times New Roman" w:eastAsia="Times New Roman" w:hAnsi="Times New Roman"/>
          <w:lang w:eastAsia="pl-PL"/>
        </w:rPr>
        <w:t>………………</w:t>
      </w:r>
      <w:r w:rsidRPr="00480639">
        <w:rPr>
          <w:rFonts w:ascii="Times New Roman" w:eastAsia="Times New Roman" w:hAnsi="Times New Roman"/>
          <w:lang w:eastAsia="pl-PL"/>
        </w:rPr>
        <w:t xml:space="preserve">, wykonującą zawód </w:t>
      </w:r>
      <w:r w:rsidRPr="00480639">
        <w:rPr>
          <w:rFonts w:ascii="Times New Roman" w:eastAsia="Times New Roman" w:hAnsi="Times New Roman"/>
          <w:lang w:eastAsia="pl-PL"/>
        </w:rPr>
        <w:t>ratownika</w:t>
      </w:r>
      <w:r w:rsidRPr="00480639">
        <w:rPr>
          <w:rFonts w:ascii="Times New Roman" w:eastAsia="Times New Roman" w:hAnsi="Times New Roman"/>
          <w:lang w:eastAsia="pl-PL"/>
        </w:rPr>
        <w:t xml:space="preserve">, , PESEL </w:t>
      </w:r>
      <w:r w:rsidRPr="00480639">
        <w:rPr>
          <w:rFonts w:ascii="Times New Roman" w:eastAsia="Times New Roman" w:hAnsi="Times New Roman"/>
          <w:lang w:eastAsia="pl-PL"/>
        </w:rPr>
        <w:t>………</w:t>
      </w:r>
      <w:r w:rsidRPr="00480639">
        <w:rPr>
          <w:rFonts w:ascii="Times New Roman" w:eastAsia="Times New Roman" w:hAnsi="Times New Roman"/>
          <w:lang w:eastAsia="pl-PL"/>
        </w:rPr>
        <w:t>, zwaną</w:t>
      </w:r>
      <w:r w:rsidRPr="00480639">
        <w:rPr>
          <w:rFonts w:ascii="Times New Roman" w:eastAsia="Times New Roman" w:hAnsi="Times New Roman"/>
          <w:lang w:eastAsia="pl-PL"/>
        </w:rPr>
        <w:t>/</w:t>
      </w:r>
      <w:proofErr w:type="spellStart"/>
      <w:r w:rsidRPr="00480639">
        <w:rPr>
          <w:rFonts w:ascii="Times New Roman" w:eastAsia="Times New Roman" w:hAnsi="Times New Roman"/>
          <w:lang w:eastAsia="pl-PL"/>
        </w:rPr>
        <w:t>ym</w:t>
      </w:r>
      <w:proofErr w:type="spellEnd"/>
      <w:r w:rsidRPr="00480639">
        <w:rPr>
          <w:rFonts w:ascii="Times New Roman" w:eastAsia="Times New Roman" w:hAnsi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7B8326C7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173A2AA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 treści następującej:</w:t>
      </w:r>
    </w:p>
    <w:p w14:paraId="7C34560E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</w:t>
      </w:r>
    </w:p>
    <w:p w14:paraId="7ED6527D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7F278BE7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2B2F1EEC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</w:t>
      </w:r>
    </w:p>
    <w:p w14:paraId="49C1FCE8" w14:textId="5CE1F326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/>
          <w:lang w:eastAsia="pl-PL"/>
        </w:rPr>
        <w:t>ratownik</w:t>
      </w:r>
      <w:r>
        <w:rPr>
          <w:rFonts w:ascii="Times New Roman" w:eastAsia="Times New Roman" w:hAnsi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32101A76" w14:textId="77777777" w:rsidR="00447BF0" w:rsidRDefault="00447BF0" w:rsidP="00447BF0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2ED3F3F7" w14:textId="271226FA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Miejscem udzielania świadczeń zdrowotnych przez Przyjmującego Zamówienie jest Szpital, a w szczególności </w:t>
      </w:r>
      <w:r>
        <w:rPr>
          <w:rFonts w:ascii="Times New Roman" w:eastAsia="Times New Roman" w:hAnsi="Times New Roman"/>
          <w:b/>
          <w:lang w:eastAsia="pl-PL"/>
        </w:rPr>
        <w:t>transport medyczny i Nocna i Świąteczna Opieka Zdrowotna</w:t>
      </w:r>
      <w:r w:rsidR="00480639">
        <w:rPr>
          <w:rFonts w:ascii="Times New Roman" w:eastAsia="Times New Roman" w:hAnsi="Times New Roman"/>
          <w:b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0F11" w14:textId="4341218F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 w:rsidR="00480639">
        <w:rPr>
          <w:rFonts w:ascii="Times New Roman" w:eastAsia="Times New Roman" w:hAnsi="Times New Roman"/>
          <w:lang w:eastAsia="pl-PL"/>
        </w:rPr>
        <w:t>koordynatora działu</w:t>
      </w:r>
      <w:r>
        <w:rPr>
          <w:rFonts w:ascii="Times New Roman" w:eastAsia="Times New Roman" w:hAnsi="Times New Roman"/>
          <w:lang w:eastAsia="pl-PL"/>
        </w:rPr>
        <w:t xml:space="preserve"> i zatwierdzanymi przez Naczelną Pielęgniarkę.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</w:t>
      </w:r>
      <w:r>
        <w:rPr>
          <w:rFonts w:ascii="Times New Roman" w:eastAsia="Times New Roman" w:hAnsi="Times New Roman"/>
          <w:lang w:eastAsia="pl-PL"/>
        </w:rPr>
        <w:lastRenderedPageBreak/>
        <w:t>Przyjmującego Zamówienie świadczeń zdrowotnych, zatwierdzane przez Naczelną Pielęgniarkę.</w:t>
      </w:r>
    </w:p>
    <w:p w14:paraId="6BA5CBD3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5. Opieka nad pacjentem, zabiegi i badania odbywają się według ustalonego planu leczenia.</w:t>
      </w:r>
    </w:p>
    <w:p w14:paraId="528956E3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6. </w:t>
      </w:r>
      <w:r>
        <w:rPr>
          <w:rFonts w:ascii="Times New Roman" w:eastAsia="Times New Roman" w:hAnsi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79D71868" w14:textId="77777777" w:rsidR="00447BF0" w:rsidRDefault="00447BF0" w:rsidP="00447BF0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4BD034BB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D83D9F4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</w:t>
      </w:r>
    </w:p>
    <w:p w14:paraId="164D2E53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 Do obowiązków Przyjmującego Zamówienie w szczególności należy:</w:t>
      </w:r>
    </w:p>
    <w:p w14:paraId="29F6E0F9" w14:textId="77777777" w:rsidR="00447BF0" w:rsidRDefault="00447BF0" w:rsidP="00447BF0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F217A7C" w14:textId="77777777" w:rsidR="00447BF0" w:rsidRDefault="00447BF0" w:rsidP="00447BF0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przestrzeganie przepisów bhp i p/</w:t>
      </w:r>
      <w:proofErr w:type="spellStart"/>
      <w:r>
        <w:rPr>
          <w:rFonts w:ascii="Times New Roman" w:eastAsia="Times New Roman" w:hAnsi="Times New Roman"/>
          <w:lang w:eastAsia="pl-PL"/>
        </w:rPr>
        <w:t>poż</w:t>
      </w:r>
      <w:proofErr w:type="spellEnd"/>
      <w:r>
        <w:rPr>
          <w:rFonts w:ascii="Times New Roman" w:eastAsia="Times New Roman" w:hAnsi="Times New Roman"/>
          <w:lang w:eastAsia="pl-PL"/>
        </w:rPr>
        <w:t>. obowiązujących u Udzielającego Zamówienia i innych przepisów porządkowych,</w:t>
      </w:r>
    </w:p>
    <w:p w14:paraId="4264D292" w14:textId="77777777" w:rsidR="00447BF0" w:rsidRDefault="00447BF0" w:rsidP="00447BF0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30EEF7B1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14:paraId="5AA1142C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708FB1C6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53A3F84F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5479C072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lastRenderedPageBreak/>
        <w:t>( Dz.U.2022.1233 ), których ujawnienie mogłoby narazić na szkodę Udzielającego zamówienia lub naruszenie dóbr osobistych jego pracowników i pacjentów,</w:t>
      </w:r>
    </w:p>
    <w:p w14:paraId="5DD8B5C5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5DC23708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7EC62065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informowanie pacjenta o Prawach Pacjenta i przestrzeganie przedmiotowych praw,</w:t>
      </w:r>
    </w:p>
    <w:p w14:paraId="11D5B183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4E07BAF1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99B8CEA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realizacja procesów i standardów akredytacyjnych,</w:t>
      </w:r>
    </w:p>
    <w:p w14:paraId="7F79ACEB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noszenie ustalonej odzieży ochronnej i obuwia,</w:t>
      </w:r>
    </w:p>
    <w:p w14:paraId="79EBB13F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stosowanie się do zasad aseptyki obowiązującej w Szpitalu,</w:t>
      </w:r>
    </w:p>
    <w:p w14:paraId="61FBC415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utrzymywanie miejsca pracy w czystości i gotowości do pracy zapewniającej bezpieczne warunki pracy,</w:t>
      </w:r>
    </w:p>
    <w:p w14:paraId="129E3FC2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5C00BF0E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zabezpieczanie powierzonego sprzętu do realizacji zadań,</w:t>
      </w:r>
    </w:p>
    <w:p w14:paraId="23AE642A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74455E32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zgłaszanie awarii sprzętu lub aparatury medycznej niezwłocznie po jej wystąpieniu,</w:t>
      </w:r>
    </w:p>
    <w:p w14:paraId="243B942F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1CB097D5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 terminie 7 dni od dnia ustania obowiązywania Umowy:</w:t>
      </w:r>
    </w:p>
    <w:p w14:paraId="3DBD882B" w14:textId="77777777" w:rsidR="00447BF0" w:rsidRDefault="00447BF0" w:rsidP="00447BF0">
      <w:pPr>
        <w:numPr>
          <w:ilvl w:val="0"/>
          <w:numId w:val="4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rozliczenie się z Udzielającym Zamówienia z powierzonego mienia,</w:t>
      </w:r>
    </w:p>
    <w:p w14:paraId="2B1D9F88" w14:textId="77777777" w:rsidR="00447BF0" w:rsidRDefault="00447BF0" w:rsidP="00447BF0">
      <w:pPr>
        <w:numPr>
          <w:ilvl w:val="0"/>
          <w:numId w:val="4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2A7DE9F1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3B848B9B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przestrzeganie planu finansowego Udzielającego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66EC96F8" w14:textId="77777777" w:rsidR="00447BF0" w:rsidRDefault="00447BF0" w:rsidP="00447BF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1D6883E2" w14:textId="77777777" w:rsidR="00447BF0" w:rsidRDefault="00447BF0" w:rsidP="00447BF0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§ 4</w:t>
      </w:r>
    </w:p>
    <w:p w14:paraId="4D983C22" w14:textId="43186F16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 w:rsidR="00480639">
        <w:rPr>
          <w:rFonts w:ascii="Times New Roman" w:eastAsia="Times New Roman" w:hAnsi="Times New Roman"/>
          <w:lang w:eastAsia="pl-PL"/>
        </w:rPr>
        <w:t>koordynatora ratowników</w:t>
      </w:r>
      <w:r>
        <w:rPr>
          <w:rFonts w:ascii="Times New Roman" w:eastAsia="Times New Roman" w:hAnsi="Times New Roman"/>
          <w:lang w:eastAsia="pl-PL"/>
        </w:rPr>
        <w:t xml:space="preserve"> o okresie trwania nieobecności. </w:t>
      </w:r>
    </w:p>
    <w:p w14:paraId="6095DEEF" w14:textId="7096686A" w:rsidR="00480639" w:rsidRPr="00480639" w:rsidRDefault="00447BF0" w:rsidP="00480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5</w:t>
      </w:r>
    </w:p>
    <w:p w14:paraId="3077A28B" w14:textId="77777777" w:rsidR="00447BF0" w:rsidRDefault="00447BF0" w:rsidP="00447BF0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Udzielający Zamówienia zobowiązuje się zapewnić Przyjmującemu Zamówienie:</w:t>
      </w:r>
    </w:p>
    <w:p w14:paraId="78A36B69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 do sprzętu i aparatury niezbędnych do wykonywania niniejszej Umowy;</w:t>
      </w:r>
    </w:p>
    <w:p w14:paraId="305C8ED6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leki i wyroby medyczne niezbędne do prawidłowego wykonania Umowy,</w:t>
      </w:r>
    </w:p>
    <w:p w14:paraId="69E06C99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sprawność sprzętu i aparatury, o których mowa w lit. a), oraz prowadzić ich serwis,</w:t>
      </w:r>
    </w:p>
    <w:p w14:paraId="61B32703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niezbędny kompetentny personel w trakcie wykonywania świadczeń zdrowotnych stanowiących przedmiot Umowy,</w:t>
      </w:r>
    </w:p>
    <w:p w14:paraId="30EC7A7A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możliwość wykonywania badań diagnostycznych niezbędnych do prawidłowego wykonywania czynności objętych w Umowie,</w:t>
      </w:r>
    </w:p>
    <w:p w14:paraId="7B2372BB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 do sprzętu, środków i materiałów dla celów prowadzenia dokumentacji określonych w § 3 ust. 1 lit. f) i g)</w:t>
      </w:r>
    </w:p>
    <w:p w14:paraId="19F57D07" w14:textId="77777777" w:rsidR="00447BF0" w:rsidRDefault="00447BF0" w:rsidP="00447BF0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możliwość realizacji obowiązku doskonalenia zawodowego, po uzyskaniu akceptacji kierownika komórki organizacyjnej lub Naczelnej Pielęgniarki oraz przy uwzględnieniu potrzeb Udzielającego Zamówienia, a także konieczności zapewnienia ciągłości udzielania świadczeń zdrowotnych – koszty realizacji doskonalenia zawodowego ponosi Przyjmujący Zamówienie.</w:t>
      </w:r>
    </w:p>
    <w:p w14:paraId="79CA2A37" w14:textId="77777777" w:rsidR="00447BF0" w:rsidRDefault="00447BF0" w:rsidP="00447BF0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5BC2746B" w14:textId="77777777" w:rsidR="00447BF0" w:rsidRDefault="00447BF0" w:rsidP="00447BF0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4DF91133" w14:textId="77777777" w:rsidR="00447BF0" w:rsidRDefault="00447BF0" w:rsidP="00447BF0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6715B3AE" w14:textId="77777777" w:rsidR="00447BF0" w:rsidRDefault="00447BF0" w:rsidP="00447BF0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469B1877" w14:textId="77777777" w:rsidR="00447BF0" w:rsidRDefault="00447BF0" w:rsidP="00447BF0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Wszelkie naprawy, konserwacje i remonty rzeczy przeprowadzane są na koszt Udzielającego Zamówienia.</w:t>
      </w:r>
    </w:p>
    <w:p w14:paraId="4706698B" w14:textId="77777777" w:rsidR="00447BF0" w:rsidRDefault="00447BF0" w:rsidP="00447BF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§ 6</w:t>
      </w:r>
    </w:p>
    <w:p w14:paraId="3491903A" w14:textId="77777777" w:rsidR="002930BB" w:rsidRPr="002930BB" w:rsidRDefault="00447BF0" w:rsidP="00447BF0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</w:p>
    <w:p w14:paraId="5C0BCAF1" w14:textId="1327CF7B" w:rsidR="00447BF0" w:rsidRPr="002930BB" w:rsidRDefault="00480639" w:rsidP="002930BB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2930BB">
        <w:rPr>
          <w:rFonts w:ascii="Times New Roman" w:eastAsia="Times New Roman" w:hAnsi="Times New Roman"/>
          <w:b/>
          <w:lang w:eastAsia="pl-PL"/>
        </w:rPr>
        <w:t>….</w:t>
      </w:r>
      <w:r w:rsidR="00447BF0" w:rsidRPr="002930BB">
        <w:rPr>
          <w:rFonts w:ascii="Times New Roman" w:eastAsia="Times New Roman" w:hAnsi="Times New Roman"/>
          <w:b/>
          <w:lang w:eastAsia="pl-PL"/>
        </w:rPr>
        <w:t xml:space="preserve"> zł brutto (słownie: </w:t>
      </w:r>
      <w:r w:rsidRPr="002930BB">
        <w:rPr>
          <w:rFonts w:ascii="Times New Roman" w:eastAsia="Times New Roman" w:hAnsi="Times New Roman"/>
          <w:b/>
          <w:lang w:eastAsia="pl-PL"/>
        </w:rPr>
        <w:t>…………………</w:t>
      </w:r>
      <w:r w:rsidR="00447BF0" w:rsidRPr="002930BB">
        <w:rPr>
          <w:rFonts w:ascii="Times New Roman" w:eastAsia="Times New Roman" w:hAnsi="Times New Roman"/>
          <w:b/>
          <w:lang w:eastAsia="pl-PL"/>
        </w:rPr>
        <w:t xml:space="preserve">) </w:t>
      </w:r>
      <w:r w:rsidR="00447BF0" w:rsidRPr="002930BB">
        <w:rPr>
          <w:rFonts w:ascii="Times New Roman" w:eastAsia="Times New Roman" w:hAnsi="Times New Roman"/>
          <w:lang w:eastAsia="pl-PL"/>
        </w:rPr>
        <w:t>za 1 godzinę udzielania świadczeń.</w:t>
      </w:r>
    </w:p>
    <w:p w14:paraId="4B756A66" w14:textId="77777777" w:rsidR="00447BF0" w:rsidRDefault="00447BF0" w:rsidP="00447BF0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będzie wykonywał świadczenia zdrowotne w wymiarze:</w:t>
      </w:r>
    </w:p>
    <w:p w14:paraId="727FA5A4" w14:textId="2BE51290" w:rsidR="00447BF0" w:rsidRDefault="00447BF0" w:rsidP="00447BF0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średniomiesięcznie </w:t>
      </w:r>
      <w:r w:rsidR="00480639">
        <w:rPr>
          <w:rFonts w:ascii="Times New Roman" w:eastAsia="Times New Roman" w:hAnsi="Times New Roman"/>
          <w:lang w:eastAsia="pl-PL"/>
        </w:rPr>
        <w:t>…..</w:t>
      </w:r>
      <w:r>
        <w:rPr>
          <w:rFonts w:ascii="Times New Roman" w:eastAsia="Times New Roman" w:hAnsi="Times New Roman"/>
          <w:lang w:eastAsia="pl-PL"/>
        </w:rPr>
        <w:t xml:space="preserve"> godzin, łącznie </w:t>
      </w:r>
      <w:r w:rsidR="00480639">
        <w:rPr>
          <w:rFonts w:ascii="Times New Roman" w:eastAsia="Times New Roman" w:hAnsi="Times New Roman"/>
          <w:lang w:eastAsia="pl-PL"/>
        </w:rPr>
        <w:t>…..</w:t>
      </w:r>
      <w:r>
        <w:rPr>
          <w:rFonts w:ascii="Times New Roman" w:eastAsia="Times New Roman" w:hAnsi="Times New Roman"/>
          <w:lang w:eastAsia="pl-PL"/>
        </w:rPr>
        <w:t xml:space="preserve"> godzin w całym okresie obowiązywania umowy, w zakresie świadczeń, o których mowa w § 2 ust.1.  </w:t>
      </w:r>
    </w:p>
    <w:p w14:paraId="26027592" w14:textId="77777777" w:rsidR="00447BF0" w:rsidRDefault="00447BF0" w:rsidP="00447BF0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</w:t>
      </w:r>
      <w:r>
        <w:rPr>
          <w:rFonts w:ascii="Times New Roman" w:eastAsia="Times New Roman" w:hAnsi="Times New Roman"/>
          <w:lang w:eastAsia="pl-PL"/>
        </w:rPr>
        <w:lastRenderedPageBreak/>
        <w:t>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47653895" w14:textId="77777777" w:rsidR="00447BF0" w:rsidRDefault="00447BF0" w:rsidP="00447BF0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11387E1B" w14:textId="77777777" w:rsidR="00447BF0" w:rsidRDefault="00447BF0" w:rsidP="00447BF0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3F4A7A58" w14:textId="43900BD3" w:rsidR="00447BF0" w:rsidRDefault="00447BF0" w:rsidP="00447BF0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 w:rsidR="00480639">
        <w:rPr>
          <w:rFonts w:ascii="Times New Roman" w:eastAsia="Times New Roman" w:hAnsi="Times New Roman"/>
          <w:lang w:eastAsia="pl-PL"/>
        </w:rPr>
        <w:t>koordynatora</w:t>
      </w:r>
      <w:r>
        <w:rPr>
          <w:rFonts w:ascii="Times New Roman" w:eastAsia="Times New Roman" w:hAnsi="Times New Roman"/>
          <w:lang w:eastAsia="pl-PL"/>
        </w:rPr>
        <w:t>, zgodnie z Załącznikiem nr 1 do Umowy. Dokument należy złożyć do dnia 5 następnego miesiąca w Dziale Kadr.</w:t>
      </w:r>
    </w:p>
    <w:p w14:paraId="27446613" w14:textId="77777777" w:rsidR="00447BF0" w:rsidRDefault="00447BF0" w:rsidP="00447BF0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 wynagrodzenia określonego w ust.1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Udzielający Zamówienia dokona stosownych potrąceń zgodnie z obowiązującymi przepisami.</w:t>
      </w:r>
    </w:p>
    <w:p w14:paraId="3068206C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5B0AA6D" w14:textId="77777777" w:rsidR="00447BF0" w:rsidRDefault="00447BF0" w:rsidP="00447BF0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7</w:t>
      </w:r>
    </w:p>
    <w:p w14:paraId="0586CD40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1. Udzielający Zamówienia może nałożyć na Przyjmującego Zamówienie karę umowną za każde z poniższych uchybień w wysokości 5%</w:t>
      </w:r>
      <w:r>
        <w:rPr>
          <w:rFonts w:ascii="Times New Roman" w:eastAsia="Times New Roman" w:hAnsi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wynagrodzenia brutto należnego za miesiąc, w którym stwierdzono którekolwiek z poniższych uchybień u Przyjmującego Zamówienie:</w:t>
      </w:r>
    </w:p>
    <w:p w14:paraId="1F7CC5D3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10BE04A0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64C420D9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532D23E9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05C77DE3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 naruszenie obowiązków, o których mowa w § 3 niniejszej Umowy,</w:t>
      </w:r>
    </w:p>
    <w:p w14:paraId="51351194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7BF049BB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g) pobieranie nienależnych opłat od pacjentów za świadczenia będące przedmiotem Umowy,</w:t>
      </w:r>
    </w:p>
    <w:p w14:paraId="4C498B83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3C79EEBE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i) zawinionego naruszenia praw pacjenta.</w:t>
      </w:r>
    </w:p>
    <w:p w14:paraId="2CC8B3CF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2AA6DC4D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5E5E301E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5E68C6F0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74A4CF6F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71B6C4E4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8</w:t>
      </w:r>
    </w:p>
    <w:p w14:paraId="0BAC4A81" w14:textId="0B9B6519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Umowa niniejsza zostaje zawarta na czas określony od dnia 01.0</w:t>
      </w:r>
      <w:r w:rsidR="00480639">
        <w:rPr>
          <w:rFonts w:ascii="Times New Roman" w:eastAsia="Times New Roman" w:hAnsi="Times New Roman"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>.2025 r. do dnia 3</w:t>
      </w:r>
      <w:r w:rsidR="00480639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.</w:t>
      </w:r>
      <w:r w:rsidR="00480639">
        <w:rPr>
          <w:rFonts w:ascii="Times New Roman" w:eastAsia="Times New Roman" w:hAnsi="Times New Roman"/>
          <w:lang w:eastAsia="pl-PL"/>
        </w:rPr>
        <w:t>12</w:t>
      </w:r>
      <w:r>
        <w:rPr>
          <w:rFonts w:ascii="Times New Roman" w:eastAsia="Times New Roman" w:hAnsi="Times New Roman"/>
          <w:lang w:eastAsia="pl-PL"/>
        </w:rPr>
        <w:t>.202</w:t>
      </w:r>
      <w:r w:rsidR="00480639">
        <w:rPr>
          <w:rFonts w:ascii="Times New Roman" w:eastAsia="Times New Roman" w:hAnsi="Times New Roman"/>
          <w:lang w:eastAsia="pl-PL"/>
        </w:rPr>
        <w:t>5</w:t>
      </w:r>
      <w:r>
        <w:rPr>
          <w:rFonts w:ascii="Times New Roman" w:eastAsia="Times New Roman" w:hAnsi="Times New Roman"/>
          <w:lang w:eastAsia="pl-PL"/>
        </w:rPr>
        <w:t>r.</w:t>
      </w:r>
    </w:p>
    <w:p w14:paraId="6BB2EB16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9</w:t>
      </w:r>
    </w:p>
    <w:p w14:paraId="49F19BFC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54F9E917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126FE955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b) utraty przez Przyjmującego Zamówienie prawa wykonywania zawodu lub zawieszenia tego prawa przez organ uprawniony,</w:t>
      </w:r>
    </w:p>
    <w:p w14:paraId="6A570A6A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2837689D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70B51C49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6F0B00C5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f) nie usunięcia w określonym terminie wykazanych w wyniku kontroli nieprawidłowości i uchybień,</w:t>
      </w:r>
    </w:p>
    <w:p w14:paraId="14298745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g) więcej niż jednej uzasadnionej skargi na działanie lub zaniechanie Przyjmującego Zamówienie,</w:t>
      </w:r>
    </w:p>
    <w:p w14:paraId="183725BB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16AF2B3D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i) podjęcia przez Przyjmującego Zamówienie działalności konkurencyjnej, o której mowa w § 11,</w:t>
      </w:r>
    </w:p>
    <w:p w14:paraId="591A6E65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j) </w:t>
      </w:r>
      <w:r>
        <w:rPr>
          <w:rFonts w:ascii="Times New Roman" w:eastAsia="Times New Roman" w:hAnsi="Times New Roman"/>
          <w:color w:val="000000"/>
          <w:lang w:eastAsia="pl-PL"/>
        </w:rPr>
        <w:t>rażącego naruszenia istotnych postanowień Umowy,</w:t>
      </w:r>
    </w:p>
    <w:p w14:paraId="6609EB1C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258D89E2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Strony mogą rozwiązać Umowę w każdym czasie za porozumieniem bez podania przyczyny.</w:t>
      </w:r>
    </w:p>
    <w:p w14:paraId="41EF6E7B" w14:textId="77777777" w:rsidR="00447BF0" w:rsidRDefault="00447BF0" w:rsidP="00447BF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3. Umowa wygasa w przypadku:</w:t>
      </w:r>
    </w:p>
    <w:p w14:paraId="196E342F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a) gdy zajdą okoliczności, za które Strony nie ponoszą odpowiedzialności i których nie można było przewidzieć przy zawieraniu Umowy, a które uniemożliwiają wykonanie Umowy,</w:t>
      </w:r>
    </w:p>
    <w:p w14:paraId="33D4BE33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likwidacji Udzielającego Zamówienia,</w:t>
      </w:r>
    </w:p>
    <w:p w14:paraId="03917D2D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śmierci Przyjmującego Zamówienie,</w:t>
      </w:r>
    </w:p>
    <w:p w14:paraId="7F7BE83B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d) wygaśnięcia umowy zawartej przez Udzielającego Zamówienia z NFZ/MZ czy ich następcą prawnym,</w:t>
      </w:r>
    </w:p>
    <w:p w14:paraId="4F892B2D" w14:textId="77777777" w:rsidR="00447BF0" w:rsidRDefault="00447BF0" w:rsidP="002930BB">
      <w:pPr>
        <w:suppressAutoHyphens/>
        <w:spacing w:after="0" w:line="240" w:lineRule="auto"/>
        <w:ind w:left="852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 w innych przypadkach określonych przez odrębne przepisy.</w:t>
      </w:r>
    </w:p>
    <w:p w14:paraId="5C4A2E0B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10</w:t>
      </w:r>
    </w:p>
    <w:p w14:paraId="24D54DE4" w14:textId="77777777" w:rsidR="00447BF0" w:rsidRDefault="00447BF0" w:rsidP="00447BF0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2619DAE7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history="1">
        <w:r>
          <w:rPr>
            <w:rStyle w:val="Hipercze"/>
            <w:rFonts w:ascii="Times New Roman" w:eastAsia="Times New Roman" w:hAnsi="Times New Roman"/>
            <w:color w:val="000080"/>
            <w:lang w:eastAsia="pl-PL"/>
          </w:rPr>
          <w:t>sekretariat@szpital-bartoszyce.pl</w:t>
        </w:r>
      </w:hyperlink>
    </w:p>
    <w:p w14:paraId="48EF96CD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 w:history="1">
        <w:r>
          <w:rPr>
            <w:rStyle w:val="Hipercze"/>
            <w:rFonts w:ascii="Times New Roman" w:eastAsia="Times New Roman" w:hAnsi="Times New Roman"/>
            <w:color w:val="0563C1"/>
            <w:lang w:eastAsia="pl-PL"/>
          </w:rPr>
          <w:t>d.michalski@szpital-bartoszyce.pl</w:t>
        </w:r>
      </w:hyperlink>
    </w:p>
    <w:p w14:paraId="2A7909DF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007C69DC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3FF5D917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55961BBA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7AB281BD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2D282154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h) Pani/Pana dane osobowe nie będą przetwarzane w sposób zautomatyzowany, w tym w formie profilowania.</w:t>
      </w:r>
    </w:p>
    <w:p w14:paraId="77935C1E" w14:textId="77777777" w:rsidR="00447BF0" w:rsidRDefault="00447BF0" w:rsidP="00447BF0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>
        <w:rPr>
          <w:rFonts w:ascii="Times New Roman" w:eastAsia="Times New Roman" w:hAnsi="Times New Roman"/>
          <w:lang w:eastAsia="pl-PL"/>
        </w:rPr>
        <w:t xml:space="preserve">Udzielającego Zamówienia </w:t>
      </w:r>
      <w:r>
        <w:rPr>
          <w:rFonts w:ascii="Times New Roman" w:eastAsia="Times New Roman" w:hAnsi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6B41EB79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11</w:t>
      </w:r>
    </w:p>
    <w:p w14:paraId="5AF37578" w14:textId="77777777" w:rsidR="00447BF0" w:rsidRDefault="00447BF0" w:rsidP="00447BF0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48EE67D1" w14:textId="77777777" w:rsidR="00447BF0" w:rsidRDefault="00447BF0" w:rsidP="00447BF0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7D1193FD" w14:textId="77777777" w:rsidR="00447BF0" w:rsidRDefault="00447BF0" w:rsidP="00447BF0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Czynami nieuczciwej konkurencji są na przykład:</w:t>
      </w:r>
    </w:p>
    <w:p w14:paraId="266753A9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 naruszenie (przekazanie, ujawnienie, wykorzystanie) informacji stanowiących tajemnicę Udzielającego Zamówienia,</w:t>
      </w:r>
    </w:p>
    <w:p w14:paraId="650152E2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7ED595CB" w14:textId="77777777" w:rsidR="00447BF0" w:rsidRDefault="00447BF0" w:rsidP="00447BF0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62E089F3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12</w:t>
      </w:r>
    </w:p>
    <w:p w14:paraId="5B191D32" w14:textId="77777777" w:rsidR="00447BF0" w:rsidRDefault="00447BF0" w:rsidP="00447BF0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6D81F2E9" w14:textId="77777777" w:rsidR="00447BF0" w:rsidRDefault="00447BF0" w:rsidP="00447BF0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2D50B621" w14:textId="77777777" w:rsidR="00447BF0" w:rsidRDefault="00447BF0" w:rsidP="00447BF0">
      <w:pPr>
        <w:numPr>
          <w:ilvl w:val="0"/>
          <w:numId w:val="11"/>
        </w:numPr>
        <w:tabs>
          <w:tab w:val="left" w:pos="4253"/>
        </w:tabs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Zmiana danych, o których mowa w ust. 1 i 2, nie wymaga dokonania zmiany Umowy w formie aneksu.                                       </w:t>
      </w:r>
    </w:p>
    <w:p w14:paraId="0C67CF9B" w14:textId="77777777" w:rsidR="00447BF0" w:rsidRDefault="00447BF0" w:rsidP="00447BF0">
      <w:pPr>
        <w:tabs>
          <w:tab w:val="left" w:pos="4253"/>
        </w:tabs>
        <w:suppressAutoHyphens/>
        <w:spacing w:after="0" w:line="240" w:lineRule="auto"/>
        <w:ind w:left="284"/>
        <w:contextualSpacing/>
        <w:jc w:val="center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§ 13</w:t>
      </w:r>
    </w:p>
    <w:p w14:paraId="059428F5" w14:textId="77777777" w:rsidR="00447BF0" w:rsidRDefault="00447BF0" w:rsidP="00447BF0">
      <w:pPr>
        <w:keepNext/>
        <w:keepLines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W sprawach nie uregulowanych niniejszą Umową zastosowanie mają w szczególności następujące akty prawne:</w:t>
      </w:r>
    </w:p>
    <w:p w14:paraId="1FF3E299" w14:textId="77777777" w:rsidR="00447BF0" w:rsidRDefault="00447BF0" w:rsidP="00447BF0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Ustawa z dnia 15 kwietnia 2011 r. o działalności leczniczej,</w:t>
      </w:r>
    </w:p>
    <w:p w14:paraId="6A48C5C5" w14:textId="0EADDF62" w:rsidR="00447BF0" w:rsidRDefault="00447BF0" w:rsidP="00447BF0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Ustawa z dnia </w:t>
      </w:r>
      <w:r w:rsidR="00480639">
        <w:rPr>
          <w:rFonts w:ascii="Times New Roman" w:eastAsia="Times New Roman" w:hAnsi="Times New Roman"/>
          <w:color w:val="000000"/>
          <w:lang w:eastAsia="pl-PL"/>
        </w:rPr>
        <w:t>1 grudnia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20</w:t>
      </w:r>
      <w:r w:rsidR="00480639">
        <w:rPr>
          <w:rFonts w:ascii="Times New Roman" w:eastAsia="Times New Roman" w:hAnsi="Times New Roman"/>
          <w:color w:val="000000"/>
          <w:lang w:eastAsia="pl-PL"/>
        </w:rPr>
        <w:t>22</w:t>
      </w:r>
      <w:r>
        <w:rPr>
          <w:rFonts w:ascii="Times New Roman" w:eastAsia="Times New Roman" w:hAnsi="Times New Roman"/>
          <w:color w:val="000000"/>
          <w:lang w:eastAsia="pl-PL"/>
        </w:rPr>
        <w:t xml:space="preserve"> r. o zawod</w:t>
      </w:r>
      <w:r w:rsidR="00480639">
        <w:rPr>
          <w:rFonts w:ascii="Times New Roman" w:eastAsia="Times New Roman" w:hAnsi="Times New Roman"/>
          <w:color w:val="000000"/>
          <w:lang w:eastAsia="pl-PL"/>
        </w:rPr>
        <w:t>zie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80639">
        <w:rPr>
          <w:rFonts w:ascii="Times New Roman" w:eastAsia="Times New Roman" w:hAnsi="Times New Roman"/>
          <w:color w:val="000000"/>
          <w:lang w:eastAsia="pl-PL"/>
        </w:rPr>
        <w:t>ratownika</w:t>
      </w:r>
      <w:r>
        <w:rPr>
          <w:rFonts w:ascii="Times New Roman" w:eastAsia="Times New Roman" w:hAnsi="Times New Roman"/>
          <w:color w:val="000000"/>
          <w:lang w:eastAsia="pl-PL"/>
        </w:rPr>
        <w:t>,</w:t>
      </w:r>
    </w:p>
    <w:p w14:paraId="04D80DA2" w14:textId="77777777" w:rsidR="00447BF0" w:rsidRDefault="00447BF0" w:rsidP="00447BF0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6F8FA503" w14:textId="77777777" w:rsidR="00447BF0" w:rsidRDefault="00447BF0" w:rsidP="00447BF0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Ustawa z dnia 27 sierpnia 2009 r. o finansach publicznych,</w:t>
      </w:r>
    </w:p>
    <w:p w14:paraId="74BA67E3" w14:textId="77777777" w:rsidR="00447BF0" w:rsidRDefault="00447BF0" w:rsidP="00447BF0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Kodeks cywilny,</w:t>
      </w:r>
    </w:p>
    <w:p w14:paraId="2E305CC9" w14:textId="77777777" w:rsidR="00447BF0" w:rsidRDefault="00447BF0" w:rsidP="00447BF0">
      <w:pPr>
        <w:keepNext/>
        <w:keepLines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Statut i Regulamin Organizacyjny Udzielającego zamówienia.</w:t>
      </w:r>
    </w:p>
    <w:p w14:paraId="10646576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§ 14</w:t>
      </w:r>
    </w:p>
    <w:p w14:paraId="76951C8E" w14:textId="77777777" w:rsidR="00447BF0" w:rsidRDefault="00447BF0" w:rsidP="00447BF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517578BC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§ 15</w:t>
      </w:r>
    </w:p>
    <w:p w14:paraId="22A59599" w14:textId="77777777" w:rsidR="00447BF0" w:rsidRDefault="00447BF0" w:rsidP="00447BF0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4568C521" w14:textId="77777777" w:rsidR="00447BF0" w:rsidRDefault="00447BF0" w:rsidP="00447BF0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5F5F65D1" w14:textId="77777777" w:rsidR="00447BF0" w:rsidRDefault="00447BF0" w:rsidP="00447BF0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69D1F32B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§ 16</w:t>
      </w:r>
    </w:p>
    <w:p w14:paraId="366A9635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Umowa została sporządzona w dwóch jednobrzmiących egzemplarzach, po jednym dla każdej ze Stron.</w:t>
      </w:r>
    </w:p>
    <w:p w14:paraId="32114413" w14:textId="77777777" w:rsidR="00447BF0" w:rsidRDefault="00447BF0" w:rsidP="00447BF0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5B6D580E" w14:textId="77777777" w:rsidR="00447BF0" w:rsidRDefault="00447BF0" w:rsidP="00447BF0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0CD7F20C" w14:textId="77777777" w:rsidR="00447BF0" w:rsidRDefault="00447BF0" w:rsidP="00447BF0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536D6B7C" w14:textId="77777777" w:rsidR="00447BF0" w:rsidRDefault="00447BF0" w:rsidP="00447BF0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27C14592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</w:t>
      </w:r>
    </w:p>
    <w:p w14:paraId="3C96BD7E" w14:textId="77777777" w:rsidR="00447BF0" w:rsidRDefault="00447BF0" w:rsidP="00447BF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DF0613D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/>
          <w:color w:val="2E74B5"/>
          <w:sz w:val="26"/>
          <w:lang w:eastAsia="pl-PL"/>
        </w:rPr>
      </w:pPr>
    </w:p>
    <w:p w14:paraId="09CF5288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/>
          <w:color w:val="2E74B5"/>
          <w:sz w:val="26"/>
          <w:lang w:eastAsia="pl-PL"/>
        </w:rPr>
      </w:pPr>
    </w:p>
    <w:p w14:paraId="719DD823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4F79A16A" w14:textId="77777777" w:rsidR="00447BF0" w:rsidRDefault="00447BF0" w:rsidP="00447BF0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8322C2A" w14:textId="77777777" w:rsidR="00447BF0" w:rsidRDefault="00447BF0" w:rsidP="00447BF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07D4F3C5" w14:textId="77777777" w:rsidR="00447BF0" w:rsidRDefault="00447BF0" w:rsidP="00447BF0">
      <w:pPr>
        <w:spacing w:line="256" w:lineRule="auto"/>
        <w:rPr>
          <w:rFonts w:ascii="Calibri" w:eastAsia="Calibri" w:hAnsi="Calibri" w:cs="Calibri"/>
          <w:sz w:val="22"/>
          <w:lang w:eastAsia="pl-PL"/>
        </w:rPr>
      </w:pPr>
    </w:p>
    <w:p w14:paraId="0F987C00" w14:textId="77777777" w:rsidR="00447BF0" w:rsidRDefault="00447BF0" w:rsidP="00447BF0">
      <w:pPr>
        <w:spacing w:after="200"/>
        <w:rPr>
          <w:rFonts w:ascii="Calibri" w:eastAsia="Calibri" w:hAnsi="Calibri" w:cs="Calibri"/>
          <w:sz w:val="22"/>
          <w:lang w:eastAsia="pl-PL"/>
        </w:rPr>
      </w:pPr>
    </w:p>
    <w:p w14:paraId="67D9BEA6" w14:textId="77777777" w:rsidR="00447BF0" w:rsidRDefault="00447BF0" w:rsidP="00447BF0"/>
    <w:p w14:paraId="2773DE6B" w14:textId="77777777" w:rsidR="00447BF0" w:rsidRDefault="00447BF0" w:rsidP="00447BF0"/>
    <w:p w14:paraId="232868DE" w14:textId="77777777" w:rsidR="00447BF0" w:rsidRDefault="00447BF0" w:rsidP="00447BF0"/>
    <w:p w14:paraId="604BD6C0" w14:textId="77777777" w:rsidR="00447BF0" w:rsidRDefault="00447BF0" w:rsidP="00447BF0"/>
    <w:p w14:paraId="587A763D" w14:textId="77777777" w:rsidR="00447BF0" w:rsidRDefault="00447BF0" w:rsidP="00447BF0"/>
    <w:p w14:paraId="6D16F0FA" w14:textId="77777777" w:rsidR="00447BF0" w:rsidRDefault="00447BF0" w:rsidP="00447BF0"/>
    <w:p w14:paraId="6ACFF81F" w14:textId="77777777" w:rsidR="00447BF0" w:rsidRDefault="00447BF0" w:rsidP="00447BF0"/>
    <w:p w14:paraId="476EBFA3" w14:textId="0A1FC55E" w:rsidR="00447BF0" w:rsidRDefault="00447BF0" w:rsidP="00447BF0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Załącznik nr 1 do umowy nr </w:t>
      </w:r>
      <w:r w:rsidR="00480639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>/ZL/2025</w:t>
      </w:r>
    </w:p>
    <w:p w14:paraId="7EBAAC26" w14:textId="77777777" w:rsidR="00447BF0" w:rsidRDefault="00447BF0" w:rsidP="00447BF0">
      <w:pPr>
        <w:spacing w:after="0" w:line="360" w:lineRule="auto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 udzielanie świadczeń zdrowotnych                                                                                                        </w:t>
      </w:r>
    </w:p>
    <w:p w14:paraId="5A6B2923" w14:textId="77777777" w:rsidR="00447BF0" w:rsidRDefault="00447BF0" w:rsidP="00447BF0">
      <w:pPr>
        <w:spacing w:after="0"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Sprawozdanie z ilości godzin udzielonych świadczeń zdrowotnych</w:t>
      </w:r>
    </w:p>
    <w:p w14:paraId="5C15FCF4" w14:textId="77777777" w:rsidR="00447BF0" w:rsidRDefault="00447BF0" w:rsidP="00480639">
      <w:pPr>
        <w:spacing w:after="0" w:line="36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za miesiąc</w:t>
      </w:r>
      <w:r>
        <w:rPr>
          <w:sz w:val="22"/>
          <w:szCs w:val="22"/>
        </w:rPr>
        <w:t xml:space="preserve"> ……………………………………………….. </w:t>
      </w:r>
      <w:r>
        <w:rPr>
          <w:b/>
          <w:i/>
          <w:sz w:val="22"/>
          <w:szCs w:val="22"/>
        </w:rPr>
        <w:t>rok</w:t>
      </w:r>
      <w:r>
        <w:rPr>
          <w:sz w:val="22"/>
          <w:szCs w:val="22"/>
        </w:rPr>
        <w:t>……………………………………</w:t>
      </w:r>
    </w:p>
    <w:p w14:paraId="5296034B" w14:textId="77777777" w:rsidR="00447BF0" w:rsidRDefault="00447BF0" w:rsidP="00480639">
      <w:pPr>
        <w:spacing w:after="0" w:line="36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imię i nazwisko </w:t>
      </w:r>
      <w:r>
        <w:rPr>
          <w:sz w:val="22"/>
          <w:szCs w:val="22"/>
        </w:rPr>
        <w:t>………………………………………………………………………………………</w:t>
      </w:r>
    </w:p>
    <w:p w14:paraId="6009283D" w14:textId="77777777" w:rsidR="00447BF0" w:rsidRDefault="00447BF0" w:rsidP="00480639">
      <w:pPr>
        <w:spacing w:after="0" w:line="360" w:lineRule="auto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miejsce wykonywania świadczeń</w:t>
      </w:r>
      <w:r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7650" w:type="dxa"/>
        <w:jc w:val="center"/>
        <w:tblInd w:w="0" w:type="dxa"/>
        <w:tblLook w:val="04A0" w:firstRow="1" w:lastRow="0" w:firstColumn="1" w:lastColumn="0" w:noHBand="0" w:noVBand="1"/>
      </w:tblPr>
      <w:tblGrid>
        <w:gridCol w:w="2112"/>
        <w:gridCol w:w="2561"/>
        <w:gridCol w:w="2977"/>
      </w:tblGrid>
      <w:tr w:rsidR="00447BF0" w14:paraId="560B4C2E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9DC0" w14:textId="77777777" w:rsidR="00447BF0" w:rsidRDefault="00447B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</w:t>
            </w:r>
          </w:p>
          <w:p w14:paraId="3B05B6AD" w14:textId="77777777" w:rsidR="00447BF0" w:rsidRDefault="00447B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236" w14:textId="77777777" w:rsidR="00447BF0" w:rsidRDefault="00447BF0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GODZIN DNIÓWKA</w:t>
            </w:r>
          </w:p>
          <w:p w14:paraId="121C29E1" w14:textId="77777777" w:rsidR="00447BF0" w:rsidRDefault="00447B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64AB" w14:textId="77777777" w:rsidR="00447BF0" w:rsidRDefault="00447B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</w:t>
            </w:r>
          </w:p>
          <w:p w14:paraId="7B45DC58" w14:textId="77777777" w:rsidR="00447BF0" w:rsidRDefault="00447B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</w:p>
          <w:p w14:paraId="42230F35" w14:textId="77777777" w:rsidR="00447BF0" w:rsidRDefault="00447BF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GODZIN</w:t>
            </w:r>
          </w:p>
        </w:tc>
      </w:tr>
      <w:tr w:rsidR="00447BF0" w14:paraId="529BD1A9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5815" w14:textId="77777777" w:rsidR="00447BF0" w:rsidRDefault="00447B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929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831" w14:textId="77777777" w:rsidR="00447BF0" w:rsidRDefault="00447BF0">
            <w:pPr>
              <w:spacing w:line="240" w:lineRule="auto"/>
            </w:pPr>
          </w:p>
        </w:tc>
      </w:tr>
      <w:tr w:rsidR="00447BF0" w14:paraId="6A11D382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33A2" w14:textId="77777777" w:rsidR="00447BF0" w:rsidRDefault="00447B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5A0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AEB" w14:textId="77777777" w:rsidR="00447BF0" w:rsidRDefault="00447BF0">
            <w:pPr>
              <w:spacing w:line="240" w:lineRule="auto"/>
            </w:pPr>
          </w:p>
        </w:tc>
      </w:tr>
      <w:tr w:rsidR="00447BF0" w14:paraId="111FD543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FC6" w14:textId="77777777" w:rsidR="00447BF0" w:rsidRDefault="00447BF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7D6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C78" w14:textId="77777777" w:rsidR="00447BF0" w:rsidRDefault="00447BF0">
            <w:pPr>
              <w:spacing w:line="240" w:lineRule="auto"/>
            </w:pPr>
          </w:p>
        </w:tc>
      </w:tr>
      <w:tr w:rsidR="00447BF0" w14:paraId="1FED9122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31A1" w14:textId="77777777" w:rsidR="00447BF0" w:rsidRDefault="00447BF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781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DBA" w14:textId="77777777" w:rsidR="00447BF0" w:rsidRDefault="00447BF0">
            <w:pPr>
              <w:spacing w:line="240" w:lineRule="auto"/>
            </w:pPr>
          </w:p>
        </w:tc>
      </w:tr>
      <w:tr w:rsidR="00447BF0" w14:paraId="34BC32EA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82DD" w14:textId="77777777" w:rsidR="00447BF0" w:rsidRDefault="00447BF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D5C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CAC" w14:textId="77777777" w:rsidR="00447BF0" w:rsidRDefault="00447BF0">
            <w:pPr>
              <w:spacing w:line="240" w:lineRule="auto"/>
            </w:pPr>
          </w:p>
        </w:tc>
      </w:tr>
      <w:tr w:rsidR="00447BF0" w14:paraId="2841067E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FB39" w14:textId="77777777" w:rsidR="00447BF0" w:rsidRDefault="00447BF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6BC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9A5" w14:textId="77777777" w:rsidR="00447BF0" w:rsidRDefault="00447BF0">
            <w:pPr>
              <w:spacing w:line="240" w:lineRule="auto"/>
            </w:pPr>
          </w:p>
        </w:tc>
      </w:tr>
      <w:tr w:rsidR="00447BF0" w14:paraId="220A76EA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EACF" w14:textId="77777777" w:rsidR="00447BF0" w:rsidRDefault="00447BF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BA3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066" w14:textId="77777777" w:rsidR="00447BF0" w:rsidRDefault="00447BF0">
            <w:pPr>
              <w:spacing w:line="240" w:lineRule="auto"/>
            </w:pPr>
          </w:p>
        </w:tc>
      </w:tr>
      <w:tr w:rsidR="00447BF0" w14:paraId="46DF990E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A8C8" w14:textId="77777777" w:rsidR="00447BF0" w:rsidRDefault="00447BF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5DC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B0D" w14:textId="77777777" w:rsidR="00447BF0" w:rsidRDefault="00447BF0">
            <w:pPr>
              <w:spacing w:line="240" w:lineRule="auto"/>
            </w:pPr>
          </w:p>
        </w:tc>
      </w:tr>
      <w:tr w:rsidR="00447BF0" w14:paraId="4FC6831E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84EE" w14:textId="77777777" w:rsidR="00447BF0" w:rsidRDefault="00447BF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5F2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354" w14:textId="77777777" w:rsidR="00447BF0" w:rsidRDefault="00447BF0">
            <w:pPr>
              <w:spacing w:line="240" w:lineRule="auto"/>
            </w:pPr>
          </w:p>
        </w:tc>
      </w:tr>
      <w:tr w:rsidR="00447BF0" w14:paraId="4CE571FF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FB6E" w14:textId="77777777" w:rsidR="00447BF0" w:rsidRDefault="00447BF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328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837" w14:textId="77777777" w:rsidR="00447BF0" w:rsidRDefault="00447BF0">
            <w:pPr>
              <w:spacing w:line="240" w:lineRule="auto"/>
            </w:pPr>
          </w:p>
        </w:tc>
      </w:tr>
      <w:tr w:rsidR="00447BF0" w14:paraId="09CD6249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306F" w14:textId="77777777" w:rsidR="00447BF0" w:rsidRDefault="00447BF0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246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9FF" w14:textId="77777777" w:rsidR="00447BF0" w:rsidRDefault="00447BF0">
            <w:pPr>
              <w:spacing w:line="240" w:lineRule="auto"/>
            </w:pPr>
          </w:p>
        </w:tc>
      </w:tr>
      <w:tr w:rsidR="00447BF0" w14:paraId="0CA4742A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4DBB" w14:textId="77777777" w:rsidR="00447BF0" w:rsidRDefault="00447BF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626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A21" w14:textId="77777777" w:rsidR="00447BF0" w:rsidRDefault="00447BF0">
            <w:pPr>
              <w:spacing w:line="240" w:lineRule="auto"/>
            </w:pPr>
          </w:p>
        </w:tc>
      </w:tr>
      <w:tr w:rsidR="00447BF0" w14:paraId="4EB2CE2D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05F" w14:textId="77777777" w:rsidR="00447BF0" w:rsidRDefault="00447BF0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06F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696" w14:textId="77777777" w:rsidR="00447BF0" w:rsidRDefault="00447BF0">
            <w:pPr>
              <w:spacing w:line="240" w:lineRule="auto"/>
            </w:pPr>
          </w:p>
        </w:tc>
      </w:tr>
      <w:tr w:rsidR="00447BF0" w14:paraId="4F8CFAD5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6B57" w14:textId="77777777" w:rsidR="00447BF0" w:rsidRDefault="00447BF0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E06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8B8" w14:textId="77777777" w:rsidR="00447BF0" w:rsidRDefault="00447BF0">
            <w:pPr>
              <w:spacing w:line="240" w:lineRule="auto"/>
            </w:pPr>
          </w:p>
        </w:tc>
      </w:tr>
      <w:tr w:rsidR="00447BF0" w14:paraId="3C725C44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9BDC" w14:textId="77777777" w:rsidR="00447BF0" w:rsidRDefault="00447BF0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900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510" w14:textId="77777777" w:rsidR="00447BF0" w:rsidRDefault="00447BF0">
            <w:pPr>
              <w:spacing w:line="240" w:lineRule="auto"/>
            </w:pPr>
          </w:p>
        </w:tc>
      </w:tr>
      <w:tr w:rsidR="00447BF0" w14:paraId="0BDDBE3C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744C" w14:textId="77777777" w:rsidR="00447BF0" w:rsidRDefault="00447BF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80C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64B" w14:textId="77777777" w:rsidR="00447BF0" w:rsidRDefault="00447BF0">
            <w:pPr>
              <w:spacing w:line="240" w:lineRule="auto"/>
            </w:pPr>
          </w:p>
        </w:tc>
      </w:tr>
      <w:tr w:rsidR="00447BF0" w14:paraId="694A8830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C61C" w14:textId="77777777" w:rsidR="00447BF0" w:rsidRDefault="00447BF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07E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730" w14:textId="77777777" w:rsidR="00447BF0" w:rsidRDefault="00447BF0">
            <w:pPr>
              <w:spacing w:line="240" w:lineRule="auto"/>
            </w:pPr>
          </w:p>
        </w:tc>
      </w:tr>
      <w:tr w:rsidR="00447BF0" w14:paraId="4EF44629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BC7" w14:textId="77777777" w:rsidR="00447BF0" w:rsidRDefault="00447BF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22E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CF0" w14:textId="77777777" w:rsidR="00447BF0" w:rsidRDefault="00447BF0">
            <w:pPr>
              <w:spacing w:line="240" w:lineRule="auto"/>
            </w:pPr>
          </w:p>
        </w:tc>
      </w:tr>
      <w:tr w:rsidR="00447BF0" w14:paraId="509BAFFE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038" w14:textId="77777777" w:rsidR="00447BF0" w:rsidRDefault="00447BF0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858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40E" w14:textId="77777777" w:rsidR="00447BF0" w:rsidRDefault="00447BF0">
            <w:pPr>
              <w:spacing w:line="240" w:lineRule="auto"/>
            </w:pPr>
          </w:p>
        </w:tc>
      </w:tr>
      <w:tr w:rsidR="00447BF0" w14:paraId="3DBC7C94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741E" w14:textId="77777777" w:rsidR="00447BF0" w:rsidRDefault="00447BF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2BA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EA" w14:textId="77777777" w:rsidR="00447BF0" w:rsidRDefault="00447BF0">
            <w:pPr>
              <w:spacing w:line="240" w:lineRule="auto"/>
            </w:pPr>
          </w:p>
        </w:tc>
      </w:tr>
      <w:tr w:rsidR="00447BF0" w14:paraId="44E0F1D4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DE1" w14:textId="77777777" w:rsidR="00447BF0" w:rsidRDefault="00447BF0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87C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C48" w14:textId="77777777" w:rsidR="00447BF0" w:rsidRDefault="00447BF0">
            <w:pPr>
              <w:spacing w:line="240" w:lineRule="auto"/>
            </w:pPr>
          </w:p>
        </w:tc>
      </w:tr>
      <w:tr w:rsidR="00447BF0" w14:paraId="6A3F50E7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C9C" w14:textId="77777777" w:rsidR="00447BF0" w:rsidRDefault="00447BF0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0F1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DBA" w14:textId="77777777" w:rsidR="00447BF0" w:rsidRDefault="00447BF0">
            <w:pPr>
              <w:spacing w:line="240" w:lineRule="auto"/>
            </w:pPr>
          </w:p>
        </w:tc>
      </w:tr>
      <w:tr w:rsidR="00447BF0" w14:paraId="3523BD02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55" w14:textId="77777777" w:rsidR="00447BF0" w:rsidRDefault="00447BF0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F8E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5F5" w14:textId="77777777" w:rsidR="00447BF0" w:rsidRDefault="00447BF0">
            <w:pPr>
              <w:spacing w:line="240" w:lineRule="auto"/>
            </w:pPr>
          </w:p>
        </w:tc>
      </w:tr>
      <w:tr w:rsidR="00447BF0" w14:paraId="21A3C207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C9DF" w14:textId="77777777" w:rsidR="00447BF0" w:rsidRDefault="00447BF0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92E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307" w14:textId="77777777" w:rsidR="00447BF0" w:rsidRDefault="00447BF0">
            <w:pPr>
              <w:spacing w:line="240" w:lineRule="auto"/>
            </w:pPr>
          </w:p>
        </w:tc>
      </w:tr>
      <w:tr w:rsidR="00447BF0" w14:paraId="1AF1C414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396C" w14:textId="77777777" w:rsidR="00447BF0" w:rsidRDefault="00447BF0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487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7CAD" w14:textId="77777777" w:rsidR="00447BF0" w:rsidRDefault="00447BF0">
            <w:pPr>
              <w:spacing w:line="240" w:lineRule="auto"/>
            </w:pPr>
          </w:p>
        </w:tc>
      </w:tr>
      <w:tr w:rsidR="00447BF0" w14:paraId="0D02136F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F4D4" w14:textId="77777777" w:rsidR="00447BF0" w:rsidRDefault="00447BF0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062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180" w14:textId="77777777" w:rsidR="00447BF0" w:rsidRDefault="00447BF0">
            <w:pPr>
              <w:spacing w:line="240" w:lineRule="auto"/>
            </w:pPr>
          </w:p>
        </w:tc>
      </w:tr>
      <w:tr w:rsidR="00447BF0" w14:paraId="6A51BA88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4B30" w14:textId="77777777" w:rsidR="00447BF0" w:rsidRDefault="00447BF0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D50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DD7" w14:textId="77777777" w:rsidR="00447BF0" w:rsidRDefault="00447BF0">
            <w:pPr>
              <w:spacing w:line="240" w:lineRule="auto"/>
            </w:pPr>
          </w:p>
        </w:tc>
      </w:tr>
      <w:tr w:rsidR="00447BF0" w14:paraId="316A1E76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3E8" w14:textId="77777777" w:rsidR="00447BF0" w:rsidRDefault="00447BF0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8D5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EC" w14:textId="77777777" w:rsidR="00447BF0" w:rsidRDefault="00447BF0">
            <w:pPr>
              <w:spacing w:line="240" w:lineRule="auto"/>
            </w:pPr>
          </w:p>
        </w:tc>
      </w:tr>
      <w:tr w:rsidR="00447BF0" w14:paraId="0DA1A817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E09" w14:textId="77777777" w:rsidR="00447BF0" w:rsidRDefault="00447BF0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434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146" w14:textId="77777777" w:rsidR="00447BF0" w:rsidRDefault="00447BF0">
            <w:pPr>
              <w:spacing w:line="240" w:lineRule="auto"/>
            </w:pPr>
          </w:p>
        </w:tc>
      </w:tr>
      <w:tr w:rsidR="00447BF0" w14:paraId="400FBFD7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A8A" w14:textId="77777777" w:rsidR="00447BF0" w:rsidRDefault="00447BF0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BBE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6EB" w14:textId="77777777" w:rsidR="00447BF0" w:rsidRDefault="00447BF0">
            <w:pPr>
              <w:spacing w:line="240" w:lineRule="auto"/>
            </w:pPr>
          </w:p>
        </w:tc>
      </w:tr>
      <w:tr w:rsidR="00447BF0" w14:paraId="0F28F244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685B" w14:textId="77777777" w:rsidR="00447BF0" w:rsidRDefault="00447BF0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F51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B40" w14:textId="77777777" w:rsidR="00447BF0" w:rsidRDefault="00447BF0">
            <w:pPr>
              <w:spacing w:line="240" w:lineRule="auto"/>
            </w:pPr>
          </w:p>
        </w:tc>
      </w:tr>
      <w:tr w:rsidR="00447BF0" w14:paraId="6FF1F82C" w14:textId="77777777" w:rsidTr="00480639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D047" w14:textId="77777777" w:rsidR="00447BF0" w:rsidRDefault="00447BF0">
            <w:pPr>
              <w:spacing w:line="240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8C4" w14:textId="77777777" w:rsidR="00447BF0" w:rsidRDefault="00447BF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9ED" w14:textId="77777777" w:rsidR="00447BF0" w:rsidRDefault="00447BF0">
            <w:pPr>
              <w:spacing w:line="240" w:lineRule="auto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340"/>
        <w:tblW w:w="99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480639" w14:paraId="23857C4D" w14:textId="77777777" w:rsidTr="00480639">
        <w:tc>
          <w:tcPr>
            <w:tcW w:w="5613" w:type="dxa"/>
            <w:hideMark/>
          </w:tcPr>
          <w:p w14:paraId="1E7CFDCD" w14:textId="77777777" w:rsidR="00480639" w:rsidRDefault="00480639" w:rsidP="00480639">
            <w:pPr>
              <w:spacing w:line="240" w:lineRule="auto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14:paraId="3C215B18" w14:textId="77777777" w:rsidR="00480639" w:rsidRDefault="00480639" w:rsidP="00480639">
            <w:pPr>
              <w:spacing w:before="120" w:line="240" w:lineRule="auto"/>
              <w:ind w:left="4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66B07558" w14:textId="77777777" w:rsidR="00480639" w:rsidRDefault="00480639" w:rsidP="00480639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data, pieczątka i podpis przyjmującego Zamówienie</w:t>
            </w:r>
          </w:p>
        </w:tc>
        <w:tc>
          <w:tcPr>
            <w:tcW w:w="4335" w:type="dxa"/>
          </w:tcPr>
          <w:p w14:paraId="1A9291B4" w14:textId="77777777" w:rsidR="00480639" w:rsidRDefault="00480639" w:rsidP="00480639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14:paraId="03EC6CFA" w14:textId="77777777" w:rsidR="00480639" w:rsidRDefault="00480639" w:rsidP="00480639">
            <w:pPr>
              <w:spacing w:before="12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201D6A58" w14:textId="77777777" w:rsidR="00480639" w:rsidRDefault="00480639" w:rsidP="00480639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data, pieczątka i podpis osoby zatwierdzającej</w:t>
            </w:r>
          </w:p>
        </w:tc>
      </w:tr>
    </w:tbl>
    <w:p w14:paraId="30CAB296" w14:textId="77777777" w:rsidR="00447BF0" w:rsidRDefault="00447BF0" w:rsidP="00447BF0">
      <w:pPr>
        <w:spacing w:line="48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2CF1AB2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F71757"/>
    <w:multiLevelType w:val="hybridMultilevel"/>
    <w:tmpl w:val="581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6721E"/>
    <w:multiLevelType w:val="hybridMultilevel"/>
    <w:tmpl w:val="615C600C"/>
    <w:lvl w:ilvl="0" w:tplc="AF6AE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9AC"/>
    <w:multiLevelType w:val="hybridMultilevel"/>
    <w:tmpl w:val="C7BC2B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86299"/>
    <w:multiLevelType w:val="hybridMultilevel"/>
    <w:tmpl w:val="15362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67AE"/>
    <w:multiLevelType w:val="hybridMultilevel"/>
    <w:tmpl w:val="B10CBA68"/>
    <w:lvl w:ilvl="0" w:tplc="86D625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380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23699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19499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876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3201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236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628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45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290414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8112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470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1426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94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6423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3162880">
    <w:abstractNumId w:val="0"/>
  </w:num>
  <w:num w:numId="16" w16cid:durableId="919370482">
    <w:abstractNumId w:val="1"/>
  </w:num>
  <w:num w:numId="17" w16cid:durableId="349307706">
    <w:abstractNumId w:val="15"/>
  </w:num>
  <w:num w:numId="18" w16cid:durableId="735206700">
    <w:abstractNumId w:val="4"/>
  </w:num>
  <w:num w:numId="19" w16cid:durableId="2123302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F0"/>
    <w:rsid w:val="000E5A5B"/>
    <w:rsid w:val="0028528E"/>
    <w:rsid w:val="002930BB"/>
    <w:rsid w:val="00447BF0"/>
    <w:rsid w:val="00480639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00C8"/>
  <w15:chartTrackingRefBased/>
  <w15:docId w15:val="{F3BB7D0D-B0D3-4E5C-992B-C9580D6D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BF0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7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7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B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B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B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B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B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B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7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7B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7B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7B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B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7B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47BF0"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447BF0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6365</Words>
  <Characters>38193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2025-06-23T09:14:00Z</cp:lastPrinted>
  <dcterms:created xsi:type="dcterms:W3CDTF">2025-06-23T08:51:00Z</dcterms:created>
  <dcterms:modified xsi:type="dcterms:W3CDTF">2025-06-23T09:16:00Z</dcterms:modified>
</cp:coreProperties>
</file>