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A96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bookmarkStart w:id="0" w:name="_Hlk195165749"/>
    </w:p>
    <w:p w14:paraId="09D1B1FA" w14:textId="37EB68AC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Ogłoszenie nr 02/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/LEKARZ/2025  z dnia 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14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.2025</w:t>
      </w:r>
    </w:p>
    <w:p w14:paraId="4CA57F1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w sprawie postępowania prowadzonego w trybie konkursu ofert na udzielenie świadczeń zdrowotnych</w:t>
      </w:r>
    </w:p>
    <w:p w14:paraId="040962D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721582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540852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741C61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Szpital Powiatowy im. Jana Pawła II w Bartoszycach, przy ul. Kardynała Wyszyńskiego 11</w:t>
      </w:r>
    </w:p>
    <w:p w14:paraId="215A64A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3D37EB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zaprasza Świadczeniodawców do składania ofert i uczestniczenia w konkursie ofert poprzedzającym zawarcie umowy w zakresie:</w:t>
      </w:r>
    </w:p>
    <w:p w14:paraId="03B1AAA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1EC463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udzielanie świadczeń zdrowotnych przez LEKARZA </w:t>
      </w:r>
      <w:r>
        <w:rPr>
          <w:rFonts w:ascii="Times New Roman" w:eastAsia="Times New Roman" w:hAnsi="Times New Roman"/>
          <w:b/>
          <w:color w:val="000000"/>
          <w:kern w:val="3"/>
          <w:szCs w:val="22"/>
          <w:lang w:eastAsia="pl-PL"/>
          <w14:ligatures w14:val="none"/>
        </w:rPr>
        <w:t>w Szpitalnym Oddziale Ratunkowym</w:t>
      </w:r>
    </w:p>
    <w:p w14:paraId="704DC63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2BA85A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 następujących warunkach:</w:t>
      </w:r>
    </w:p>
    <w:p w14:paraId="78A5FE6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31DB22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1. Przewidywany termin zawarcia umowy:</w:t>
      </w:r>
    </w:p>
    <w:p w14:paraId="75492C74" w14:textId="3C7BE71A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 okres od dnia 01.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11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.2025 do dnia 3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6</w:t>
      </w:r>
    </w:p>
    <w:p w14:paraId="133B629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843004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6D6E2BB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690AEE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>
          <w:rPr>
            <w:rStyle w:val="Hipercze"/>
            <w:rFonts w:ascii="Times New Roman" w:eastAsia="Times New Roman" w:hAnsi="Times New Roman"/>
            <w:color w:val="0000FF"/>
            <w:kern w:val="3"/>
            <w:szCs w:val="22"/>
            <w:lang w:eastAsia="pl-PL"/>
            <w14:ligatures w14:val="none"/>
          </w:rPr>
          <w:t>https://www.szpital-bartoszyce.pl/ogloszenia/swiadczenia-medyczne</w:t>
        </w:r>
      </w:hyperlink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</w:p>
    <w:p w14:paraId="6791B0A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B32B20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3. Miejsce i termin składania i otwarcia ofert:</w:t>
      </w:r>
    </w:p>
    <w:p w14:paraId="42E3F18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DB5E372" w14:textId="5E43E30F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Oferty należy składać w sekretariacie Szpitala Powiatowego im. Jana Pawła II w Bartoszycach w terminie do dnia 2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.2025 do godz. 09:00</w:t>
      </w:r>
    </w:p>
    <w:p w14:paraId="05E35B9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E3E6FA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C4E166F" w14:textId="7DF3E186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Otwarcie nastąpi w siedzibie Szpitala Powiatowego im. Jana Pawła II w Bartoszycach, ul. Kardynała Wyszyńskiego 11, I piętro-Administracja, w dniu 2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.2025 o godz.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09:30</w:t>
      </w:r>
    </w:p>
    <w:p w14:paraId="1ABF862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08A5A3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4. Miejsce zamieszczenia informacji o rozstrzygnięciu Konkursu:</w:t>
      </w:r>
    </w:p>
    <w:p w14:paraId="16B4A85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BAB8EDD" w14:textId="0159ACA5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>
          <w:rPr>
            <w:rStyle w:val="Hipercze"/>
            <w:rFonts w:ascii="Times New Roman" w:eastAsia="Times New Roman" w:hAnsi="Times New Roman"/>
            <w:color w:val="0000FF"/>
            <w:kern w:val="3"/>
            <w:szCs w:val="22"/>
            <w:lang w:eastAsia="pl-PL"/>
            <w14:ligatures w14:val="none"/>
          </w:rPr>
          <w:t>https://www.szpital-bartoszyce.pl/ogloszenia/swiadczenia-medyczne</w:t>
        </w:r>
      </w:hyperlink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w terminie do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24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.2025 </w:t>
      </w:r>
    </w:p>
    <w:p w14:paraId="6F948C0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0CCB6E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8922F3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B29FC4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O udzielenie zamówienia mogą ubiegać się podmioty wymienione w ustawie o działalności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4C07C4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76C57A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14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Strony są związane ofertą przez 30 dni od dnia upływu terminu składania ofert.</w:t>
      </w:r>
    </w:p>
    <w:p w14:paraId="326B93C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41151F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783848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B7FB6D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Załącznik:</w:t>
      </w:r>
    </w:p>
    <w:p w14:paraId="4D96056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1) Szczegółowe Warunki Konkursu Ofert</w:t>
      </w:r>
    </w:p>
    <w:p w14:paraId="0F59720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578E9F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AB5482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79DF7A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2339D2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121FF2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0461DE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CF73E7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423BFC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A822F9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F692B1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0A8079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93943E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4EF4A3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AFFE51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604A8E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BCF8D7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471E96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11363C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FE81AB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655D29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57DE63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9F5BEA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39EB02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9D8B29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9473BD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CCEA45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E84125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BBFB6C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4D37B7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03413D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8E90A6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F3FC95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D1CA90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F8CA2C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14E235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DAE48B3" w14:textId="5EE1C195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Załącznik do Ogłoszenia nr 02/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/LEKARZ/2025</w:t>
      </w:r>
    </w:p>
    <w:p w14:paraId="7227C62D" w14:textId="18F3F8F0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z dnia 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14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.2025</w:t>
      </w:r>
    </w:p>
    <w:p w14:paraId="7AEAB3A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8FB82C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3D42C0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Szczegółowe Warunki Konkursu Ofert</w:t>
      </w:r>
    </w:p>
    <w:p w14:paraId="7DA9394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o udzielenie zamówienia na świadczenia zdrowotne</w:t>
      </w:r>
    </w:p>
    <w:p w14:paraId="6006DF2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2AC12A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1. Szczegółowy opis przedmiotu zamówienia:</w:t>
      </w:r>
    </w:p>
    <w:p w14:paraId="1E54FDB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D9730C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Przedmiotem postępowania konkursowego jest wybór oferenta na udzielanie świadczeń zdrowotnych przez: LEKARZA- Szpitalny Oddział Ratunkowy</w:t>
      </w:r>
    </w:p>
    <w:p w14:paraId="6C37091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1) Zapotrzebowanie na udzielanie świadczeń:</w:t>
      </w:r>
    </w:p>
    <w:p w14:paraId="1664F6E0" w14:textId="77777777" w:rsidR="00575F28" w:rsidRDefault="00575F28" w:rsidP="00575F28">
      <w:pPr>
        <w:widowControl w:val="0"/>
        <w:numPr>
          <w:ilvl w:val="0"/>
          <w:numId w:val="1"/>
        </w:numPr>
        <w:tabs>
          <w:tab w:val="left" w:pos="-216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Szacunkowa ilość godzin niezbędna do zabezpieczenia ciągłości pracy komórki organizacyjnej wynosi średniomiesięcznie: 48 godz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. </w:t>
      </w:r>
    </w:p>
    <w:p w14:paraId="3A5FAD57" w14:textId="3E470DEE" w:rsidR="00575F28" w:rsidRDefault="00575F28" w:rsidP="00575F28">
      <w:pPr>
        <w:widowControl w:val="0"/>
        <w:numPr>
          <w:ilvl w:val="0"/>
          <w:numId w:val="1"/>
        </w:numPr>
        <w:tabs>
          <w:tab w:val="left" w:pos="-216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Umowa na okres: od dnia 01.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11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.2025 r. do dnia 3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r.</w:t>
      </w:r>
    </w:p>
    <w:p w14:paraId="0389C4C4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Kod CPV: 85141000-9 - Usługi świadczone przez personel medyczny</w:t>
      </w:r>
    </w:p>
    <w:p w14:paraId="574E44BB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0AF963E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2. Miejsce wykonywania świadczeń zdrowotnych:</w:t>
      </w:r>
    </w:p>
    <w:p w14:paraId="1B23C05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Szpital Powiatowy im. Jana Pawła II w Bartoszycach, ul. Kardynała Wyszyńskiego 11, 11-200 Bartoszyce, a w szczególności:</w:t>
      </w:r>
      <w:r>
        <w:rPr>
          <w:rFonts w:ascii="Times New Roman" w:eastAsia="Times New Roman" w:hAnsi="Times New Roman"/>
          <w:b/>
          <w:color w:val="000000"/>
          <w:kern w:val="3"/>
          <w:szCs w:val="22"/>
          <w:lang w:eastAsia="pl-PL"/>
          <w14:ligatures w14:val="none"/>
        </w:rPr>
        <w:t xml:space="preserve"> Szpitalny Oddział Ratunkowy</w:t>
      </w:r>
    </w:p>
    <w:p w14:paraId="459667C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6190508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3. Warunki wymagane od oferentów:</w:t>
      </w:r>
    </w:p>
    <w:p w14:paraId="78E2CA69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Do konkursu ofert mogą przystąpić podmioty lub osoby:</w:t>
      </w:r>
    </w:p>
    <w:p w14:paraId="2F7C1B6D" w14:textId="77777777" w:rsidR="00575F28" w:rsidRDefault="00575F28" w:rsidP="00575F28">
      <w:pPr>
        <w:widowControl w:val="0"/>
        <w:numPr>
          <w:ilvl w:val="0"/>
          <w:numId w:val="2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które spełniają wymagania, o których mowa w art. 18 oraz art. 26 ust. 1 i 2 ustawy z dnia 15 kwietnia 2011 r. o działalności leczniczej;</w:t>
      </w:r>
    </w:p>
    <w:p w14:paraId="4734F30C" w14:textId="77777777" w:rsidR="00575F28" w:rsidRDefault="00575F28" w:rsidP="00575F28">
      <w:pPr>
        <w:widowControl w:val="0"/>
        <w:numPr>
          <w:ilvl w:val="0"/>
          <w:numId w:val="2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55CF404" w14:textId="77777777" w:rsidR="00575F28" w:rsidRDefault="00575F28" w:rsidP="00575F28">
      <w:pPr>
        <w:widowControl w:val="0"/>
        <w:numPr>
          <w:ilvl w:val="0"/>
          <w:numId w:val="2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które posiadają niezbędne kwalifikacje do wykonywania zawodu medycznego, wiedzę oraz doświadczenie do jego wykonywania;</w:t>
      </w:r>
    </w:p>
    <w:p w14:paraId="6A0A236E" w14:textId="77777777" w:rsidR="00575F28" w:rsidRDefault="00575F28" w:rsidP="00575F28">
      <w:pPr>
        <w:widowControl w:val="0"/>
        <w:numPr>
          <w:ilvl w:val="0"/>
          <w:numId w:val="2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21FE14F8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B77380D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4. Wymagane dokumenty i sposób przygotowania oferty:</w:t>
      </w:r>
    </w:p>
    <w:p w14:paraId="17AE08EA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4.1.Oferent ponosi wszelkie koszty związane z przygotowaniem i złożeniem oferty.</w:t>
      </w:r>
    </w:p>
    <w:p w14:paraId="0A98C9B6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227EF049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4.4.Ofertę stanowią:</w:t>
      </w:r>
    </w:p>
    <w:p w14:paraId="7AD4D797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a) załącznik nr 1 do SWKO - formularz ofertowy</w:t>
      </w:r>
    </w:p>
    <w:p w14:paraId="525FA91A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b) załącznik nr 2 do SWKO - wymagane dokumenty</w:t>
      </w:r>
    </w:p>
    <w:p w14:paraId="3AE71DFE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c) załącznik nr 3 do SWKO – oświadczenie</w:t>
      </w:r>
    </w:p>
    <w:p w14:paraId="4F76610E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0B763061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4.6.Oferent może wprowadzić zmiany lub wycofać złożoną ofertę przed upływem terminu składania ofert.</w:t>
      </w:r>
    </w:p>
    <w:p w14:paraId="502AA7FE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4.7.Wszelkie zmiany lub poprawki w tekście oferty muszą być parafowane własnoręcznie przez Oferenta.</w:t>
      </w:r>
    </w:p>
    <w:p w14:paraId="0F7BA24E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4.8.Wszystkie strony oferty powinny być spięte w sposób zapobiegający możliwości dekompletacji oferty.</w:t>
      </w:r>
    </w:p>
    <w:p w14:paraId="150E3473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4.9.Ofertę należy złożyć w zamkniętej kopercie.</w:t>
      </w:r>
    </w:p>
    <w:p w14:paraId="5CFED666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4.10. Ofertę wraz z załącznikami opatrzona danymi Oferenta należy umieścić w zaklejonej kopercie oznaczonej:</w:t>
      </w:r>
    </w:p>
    <w:p w14:paraId="3773F0DB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Pełna nazwa i adres Oferenta z dopiskiem:</w:t>
      </w:r>
    </w:p>
    <w:p w14:paraId="75EBC750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„Konkurs ofert – oferta na udzielanie świadczeń zdrowotnych przez LEKARZA-Szpitalny Oddział Ratunkowy</w:t>
      </w:r>
    </w:p>
    <w:p w14:paraId="714A4C62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4.11. Złożenie oferty w sposób niezgodny z wymaganiami bądź w niewłaściwej formie, spowoduje odrzucenie oferty.</w:t>
      </w:r>
    </w:p>
    <w:p w14:paraId="4A614369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4.12. Nie przewiduje się zwołania zebrania Oferentów.</w:t>
      </w:r>
    </w:p>
    <w:p w14:paraId="1063FE12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716B3BB" w14:textId="77777777" w:rsidR="00575F28" w:rsidRDefault="00575F28" w:rsidP="00575F28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CF9F9C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CF12AC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5. Kryteria oceny ofert:</w:t>
      </w:r>
    </w:p>
    <w:p w14:paraId="5B01FC9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64300F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Sposób oceny oferty:</w:t>
      </w:r>
    </w:p>
    <w:p w14:paraId="0389101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a) pod kątem formalnym tj. spełnienia warunków podanych w dokumentacji konkursowej,</w:t>
      </w:r>
    </w:p>
    <w:p w14:paraId="3C3A649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b) pod kątem merytorycznym tj. wyboru najkorzystniejszej oferty zgodnie z podanymi niżej kryteriami.</w:t>
      </w:r>
    </w:p>
    <w:p w14:paraId="2732F8B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97B320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Komisja konkursowa dokona oceny oferty według następujących kryteriów:</w:t>
      </w:r>
    </w:p>
    <w:p w14:paraId="363A47C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74E14B7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802"/>
        <w:gridCol w:w="1983"/>
      </w:tblGrid>
      <w:tr w:rsidR="00575F28" w14:paraId="61548A31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7685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3"/>
                <w:szCs w:val="22"/>
                <w14:ligatures w14:val="none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6EB6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3"/>
                <w:szCs w:val="22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FDE8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3"/>
                <w:szCs w:val="22"/>
                <w14:ligatures w14:val="none"/>
              </w:rPr>
              <w:t>Waga</w:t>
            </w:r>
          </w:p>
        </w:tc>
      </w:tr>
      <w:tr w:rsidR="00575F28" w14:paraId="03D6AD24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5CA3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kern w:val="3"/>
                <w:szCs w:val="22"/>
                <w14:ligatures w14:val="none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7CBB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both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kern w:val="3"/>
                <w:szCs w:val="22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EF86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kern w:val="3"/>
                <w:szCs w:val="22"/>
                <w14:ligatures w14:val="none"/>
              </w:rPr>
              <w:t>90</w:t>
            </w:r>
          </w:p>
        </w:tc>
      </w:tr>
      <w:tr w:rsidR="00575F28" w14:paraId="0ABFFAEB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002A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kern w:val="3"/>
                <w:szCs w:val="22"/>
                <w14:ligatures w14:val="none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2D0A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both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kern w:val="3"/>
                <w:szCs w:val="22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8B40B" w14:textId="77777777" w:rsidR="00575F28" w:rsidRDefault="00575F28">
            <w:pPr>
              <w:widowControl w:val="0"/>
              <w:suppressAutoHyphens/>
              <w:overflowPunct w:val="0"/>
              <w:autoSpaceDE w:val="0"/>
              <w:autoSpaceDN w:val="0"/>
              <w:spacing w:after="0" w:line="254" w:lineRule="auto"/>
              <w:jc w:val="center"/>
              <w:rPr>
                <w:rFonts w:ascii="Calibri" w:eastAsia="Times New Roman" w:hAnsi="Calibri"/>
                <w:kern w:val="3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/>
                <w:kern w:val="3"/>
                <w:szCs w:val="22"/>
                <w14:ligatures w14:val="none"/>
              </w:rPr>
              <w:t>10</w:t>
            </w:r>
          </w:p>
        </w:tc>
      </w:tr>
    </w:tbl>
    <w:p w14:paraId="0209B2A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917B41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Kryterium - cena</w:t>
      </w:r>
    </w:p>
    <w:p w14:paraId="2D64C72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Oferty ocenianie będą punktowo. Maksymalną ilość 90 punktów otrzyma oferta Przyjmującego Zamówienie, który zaoferuje najniższą cenę.</w:t>
      </w:r>
    </w:p>
    <w:p w14:paraId="0E37EF4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Punkty będą przyznawane według następujących zasad:</w:t>
      </w:r>
    </w:p>
    <w:p w14:paraId="12E2D8F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                        cena 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min.brutto</w:t>
      </w:r>
      <w:proofErr w:type="spellEnd"/>
    </w:p>
    <w:p w14:paraId="23AA970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Cena = ————————————— x 90% x 100</w:t>
      </w:r>
    </w:p>
    <w:p w14:paraId="6271E2A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                  cena badanej oferty brutto</w:t>
      </w:r>
    </w:p>
    <w:p w14:paraId="46120AF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D3AC8A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 </w:t>
      </w:r>
    </w:p>
    <w:p w14:paraId="1331316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140D16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EAE0A8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Kryterium – doświadczenie zawodowe /w zakresie świadczenia, którego dotyczy oferta /</w:t>
      </w:r>
    </w:p>
    <w:p w14:paraId="45D59F2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F48508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Oferty ocenianie będą punktowo:</w:t>
      </w:r>
    </w:p>
    <w:p w14:paraId="0446E47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- doświadczenie zawodowe - do 5 lat - 1 pkt.</w:t>
      </w:r>
    </w:p>
    <w:p w14:paraId="2EB7D91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- doświadczenie zawodowe - powyżej 5 lat do lat 10 - 5 pkt.</w:t>
      </w:r>
    </w:p>
    <w:p w14:paraId="5E1006B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- doświadczenie zawodowe - powyżej 10 lat - 10 pkt.</w:t>
      </w:r>
    </w:p>
    <w:p w14:paraId="27DF9A7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83683B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6E6859F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34518D4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7A5267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5C1AF5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270B67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91396A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F86F50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Środki odwoławcze:</w:t>
      </w:r>
    </w:p>
    <w:p w14:paraId="37723FFE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  <w:tab w:val="left" w:pos="284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350DCD30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Do czasu rozpatrzenia protestu postępowanie konkursowe zostaje zawieszone chyba że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br/>
        <w:t>z treści protestu wynika że jest on oczywiście bezzasadny.</w:t>
      </w:r>
    </w:p>
    <w:p w14:paraId="6D858313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36026B89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Wniesienie odwołania wstrzymuje zawarcie umowy o udzielenie świadczeń do czasu jego rozpatrzenia.</w:t>
      </w:r>
    </w:p>
    <w:p w14:paraId="15E43586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6EE6057B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Rozstrzygniecie protestu i odwołania następuje w formie pisemnej, wraz z uzasadnieniem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br/>
        <w:t>w ciągu 7 dni od daty jego złożenia.</w:t>
      </w:r>
    </w:p>
    <w:p w14:paraId="096D3B8B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Protest i odwołanie złożone po wyznaczonym terminie nie podlega rozpatrzeniu.</w:t>
      </w:r>
    </w:p>
    <w:p w14:paraId="3E9200B7" w14:textId="77777777" w:rsidR="00575F28" w:rsidRDefault="00575F28" w:rsidP="00575F28">
      <w:pPr>
        <w:widowControl w:val="0"/>
        <w:numPr>
          <w:ilvl w:val="0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284" w:hanging="358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 przypadku uwzględnienia protestu Udzielający zamówienia powtarza zaskarżoną czynność.</w:t>
      </w:r>
    </w:p>
    <w:p w14:paraId="02322F5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A4E112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FF550D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12A93F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97AE7A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B16071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71A508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790F33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ED01FB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15C631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051BC5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AB28FA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F3CADF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5E9AE9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0DBF85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1D272B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187221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83440E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7AB72C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75F1C5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6CF7D4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1065C7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Załącznik nr 1 do SWKO</w:t>
      </w:r>
    </w:p>
    <w:p w14:paraId="1C173B1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Formularz ofertowy</w:t>
      </w:r>
    </w:p>
    <w:p w14:paraId="4242E22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 udzielanie świadczeń zdrowotnych</w:t>
      </w:r>
    </w:p>
    <w:p w14:paraId="1AEAFB97" w14:textId="6DAE599F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Sprawa nr 02/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10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/LEKARZ/2025</w:t>
      </w:r>
    </w:p>
    <w:p w14:paraId="43C2884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8F2DD0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I Dane dotyczące Przyjmującego zamówienie:</w:t>
      </w:r>
    </w:p>
    <w:p w14:paraId="3815B86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44FE1A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Nazwa Przyjmującego Zamówienie</w:t>
      </w:r>
    </w:p>
    <w:p w14:paraId="7790407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405368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Adres siedziby praktyki/działalności gospodarczej ……………………………………………..</w:t>
      </w:r>
    </w:p>
    <w:p w14:paraId="070975B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10F6C36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Adres do korespondencji ( o ile nie pokrywa się z adresem praktyki/działalności gospodarczej</w:t>
      </w:r>
    </w:p>
    <w:p w14:paraId="65B2336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006B0E7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Imię i nazwisko…………………………………………………………………………………</w:t>
      </w:r>
    </w:p>
    <w:p w14:paraId="26161A4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PESEL …………………………………………………………………………………………</w:t>
      </w:r>
    </w:p>
    <w:p w14:paraId="38FC1BF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NIP………………………………………………………………………………………………</w:t>
      </w:r>
    </w:p>
    <w:p w14:paraId="3AC8F0B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REGON…………………………………………………………………………………………</w:t>
      </w:r>
    </w:p>
    <w:p w14:paraId="49C662F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Numer telefonu………………………………………………………………………………………...</w:t>
      </w:r>
    </w:p>
    <w:p w14:paraId="5ACF34B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Adres poczty elektronicznej ………………………………………………………………….</w:t>
      </w:r>
    </w:p>
    <w:p w14:paraId="5A26E11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Numer prawa wykonywania zawodu …………………………………………………………</w:t>
      </w:r>
    </w:p>
    <w:p w14:paraId="2095420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Specjalizacja w dziedzinie ……………………………………………………………………</w:t>
      </w:r>
    </w:p>
    <w:p w14:paraId="19132C9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Nr dokumentu specjalizacji……………………………………………………………………</w:t>
      </w:r>
    </w:p>
    <w:p w14:paraId="0FA23DC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Wykształcenie …………………………………………………………………………………………</w:t>
      </w:r>
    </w:p>
    <w:p w14:paraId="5E27BE9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Numer wpisu do właściwego rejestru podmiotów wykonujących działalność leczniczą………………………………………………………………………………………</w:t>
      </w:r>
    </w:p>
    <w:p w14:paraId="35C8CBB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33C82F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II.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 odpowiedzi na zaproszenie do konkursu ofert na udzielanie świadczeń zdrowotnych oferuję wykonywanie świadczeń na poniższych warunkach:</w:t>
      </w:r>
    </w:p>
    <w:p w14:paraId="7379739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553EEFA" w14:textId="77777777" w:rsidR="00575F28" w:rsidRDefault="00575F28" w:rsidP="00575F28">
      <w:pPr>
        <w:widowControl w:val="0"/>
        <w:numPr>
          <w:ilvl w:val="0"/>
          <w:numId w:val="4"/>
        </w:numPr>
        <w:tabs>
          <w:tab w:val="left" w:pos="786"/>
          <w:tab w:val="left" w:pos="1068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 w:val="22"/>
          <w:szCs w:val="22"/>
          <w:lang w:eastAsia="pl-PL"/>
          <w14:ligatures w14:val="none"/>
        </w:rPr>
        <w:t>……… zł</w:t>
      </w:r>
      <w:r>
        <w:rPr>
          <w:rFonts w:ascii="Times New Roman" w:eastAsia="Times New Roman" w:hAnsi="Times New Roman"/>
          <w:kern w:val="3"/>
          <w:sz w:val="22"/>
          <w:szCs w:val="22"/>
          <w:lang w:eastAsia="pl-PL"/>
          <w14:ligatures w14:val="none"/>
        </w:rPr>
        <w:t xml:space="preserve"> brutto (słownie: …………………) za godzinę udzielania świadczeń zdrowotnych w dni powszednie.</w:t>
      </w:r>
    </w:p>
    <w:p w14:paraId="5003AA30" w14:textId="77777777" w:rsidR="00575F28" w:rsidRDefault="00575F28" w:rsidP="00575F28">
      <w:pPr>
        <w:widowControl w:val="0"/>
        <w:numPr>
          <w:ilvl w:val="0"/>
          <w:numId w:val="4"/>
        </w:numPr>
        <w:tabs>
          <w:tab w:val="left" w:pos="786"/>
          <w:tab w:val="left" w:pos="1068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 w:val="22"/>
          <w:szCs w:val="22"/>
          <w:lang w:eastAsia="pl-PL"/>
          <w14:ligatures w14:val="none"/>
        </w:rPr>
        <w:t>……… zł</w:t>
      </w:r>
      <w:r>
        <w:rPr>
          <w:rFonts w:ascii="Times New Roman" w:eastAsia="Times New Roman" w:hAnsi="Times New Roman"/>
          <w:kern w:val="3"/>
          <w:sz w:val="22"/>
          <w:szCs w:val="22"/>
          <w:lang w:eastAsia="pl-PL"/>
          <w14:ligatures w14:val="none"/>
        </w:rPr>
        <w:t xml:space="preserve"> brutto (słownie: …………………) za godzinę udzielania świadczeń zdrowotnych w soboty, niedziele i inne dni wolne od pracy.</w:t>
      </w:r>
    </w:p>
    <w:p w14:paraId="37A4C436" w14:textId="77777777" w:rsidR="00575F28" w:rsidRDefault="00575F28" w:rsidP="00575F28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ind w:left="66" w:hanging="66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Deklarowana średniomiesięczna liczba godzin udzielania świadczeń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zdrowotnych……... realizowanych w okresie trwania umowy: ……</w:t>
      </w:r>
    </w:p>
    <w:p w14:paraId="47081E1D" w14:textId="77777777" w:rsidR="00575F28" w:rsidRDefault="00575F28" w:rsidP="00575F28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ind w:left="65" w:hanging="65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Okres zawarcia umowy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: …............................................................................................</w:t>
      </w:r>
    </w:p>
    <w:p w14:paraId="1D7817D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337CD7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ED1AB0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III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.  Doświadczenie zawodowe w zakresie świadczenia jako </w:t>
      </w: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LEKARZ 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(właściwe pole należy zakreślić krzyżykiem):</w:t>
      </w:r>
    </w:p>
    <w:p w14:paraId="3C9A840E" w14:textId="77777777" w:rsidR="00575F28" w:rsidRDefault="00575F28" w:rsidP="00575F28">
      <w:pPr>
        <w:widowControl w:val="0"/>
        <w:numPr>
          <w:ilvl w:val="0"/>
          <w:numId w:val="5"/>
        </w:numPr>
        <w:tabs>
          <w:tab w:val="left" w:pos="-216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do 5 lat</w:t>
      </w:r>
    </w:p>
    <w:p w14:paraId="0EC8F17E" w14:textId="77777777" w:rsidR="00575F28" w:rsidRDefault="00575F28" w:rsidP="00575F28">
      <w:pPr>
        <w:widowControl w:val="0"/>
        <w:numPr>
          <w:ilvl w:val="0"/>
          <w:numId w:val="5"/>
        </w:numPr>
        <w:tabs>
          <w:tab w:val="left" w:pos="-216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od 5 do 10 lat</w:t>
      </w:r>
    </w:p>
    <w:p w14:paraId="4DE53189" w14:textId="77777777" w:rsidR="00575F28" w:rsidRDefault="00575F28" w:rsidP="00575F28">
      <w:pPr>
        <w:widowControl w:val="0"/>
        <w:numPr>
          <w:ilvl w:val="0"/>
          <w:numId w:val="5"/>
        </w:numPr>
        <w:tabs>
          <w:tab w:val="left" w:pos="-216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powyżej 10 lat</w:t>
      </w:r>
    </w:p>
    <w:p w14:paraId="6CAA288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6E212D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IV.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Kwalifikacje zawodowe w zakresie świadczenia, którego dotyczy oferta</w:t>
      </w:r>
    </w:p>
    <w:p w14:paraId="39F8D04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(posiadane specjalizacje):</w:t>
      </w:r>
    </w:p>
    <w:p w14:paraId="195B841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a) …..……………………………………………………………………………..……………..</w:t>
      </w:r>
    </w:p>
    <w:p w14:paraId="66E7650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………………………………………………………………………………………………..</w:t>
      </w:r>
    </w:p>
    <w:p w14:paraId="561CD03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c)…………………………………………………………………………………………………</w:t>
      </w:r>
    </w:p>
    <w:p w14:paraId="2A6C605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AB8B05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V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. Dokumenty:</w:t>
      </w:r>
    </w:p>
    <w:p w14:paraId="3A51BF1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Na potwierdzenie spełnienia warunków udziału w konkursie ofert do oferty załączam:</w:t>
      </w:r>
    </w:p>
    <w:p w14:paraId="6D1BB14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a) ………………………………………………………………………………..…………….……</w:t>
      </w:r>
    </w:p>
    <w:p w14:paraId="5A6C391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………………………………………………………………………………………………..</w:t>
      </w:r>
    </w:p>
    <w:p w14:paraId="04D835C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c) ………………………………………………………………………………………………..</w:t>
      </w:r>
    </w:p>
    <w:p w14:paraId="7592D84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d)………………………………………………………………………………………………...</w:t>
      </w:r>
    </w:p>
    <w:p w14:paraId="1D7FC0E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e)…………………………………………………………………………………………………</w:t>
      </w:r>
    </w:p>
    <w:p w14:paraId="491774A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f) ………………………………………………………………………………………………...</w:t>
      </w:r>
    </w:p>
    <w:p w14:paraId="23E2AFE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g)………………………………………………………………………………………………...</w:t>
      </w:r>
    </w:p>
    <w:p w14:paraId="4A8372E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FDC126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8BA2D3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9657B3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53587F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1AEAA8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4D20BE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91ED86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F61F36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BC4023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99620F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F7AAE6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081214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4E73AD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5C87EC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7B5699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5A1C8D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AA3806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D82D40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F0BEE5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7C2B66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3DC558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6C8DF4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32B519B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FE68FD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Załącznik nr 2 do SWKO</w:t>
      </w:r>
    </w:p>
    <w:p w14:paraId="2B28C73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66EF42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Wymagane dokumenty</w:t>
      </w:r>
    </w:p>
    <w:p w14:paraId="799942F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7AB3D40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3"/>
          <w:szCs w:val="22"/>
          <w:u w:val="single"/>
          <w:lang w:eastAsia="pl-PL"/>
          <w14:ligatures w14:val="none"/>
        </w:rPr>
        <w:t xml:space="preserve">Formularz ofertowy powinien zawierać zastępujące dokumenty  </w:t>
      </w:r>
    </w:p>
    <w:p w14:paraId="4F597E37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74BE623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5C8A49A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142" w:right="-284" w:hanging="284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Aktualny odpis z Centralnej Ewidencji i Informacji o Działalności Gospodarczej (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CEiDG</w:t>
      </w:r>
      <w:proofErr w:type="spellEnd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)</w:t>
      </w:r>
    </w:p>
    <w:p w14:paraId="2D5FAA9F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142" w:right="-284" w:hanging="284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Aktualny odpis z Krajowego Rejestru Sądowego (KRS) – jeśli dotyczy.</w:t>
      </w:r>
    </w:p>
    <w:p w14:paraId="4A216735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Kserokopia zaświadczenia o wpisie do rejestru podmiotów wykonujących działalność leczniczą (RPWDL).</w:t>
      </w:r>
    </w:p>
    <w:p w14:paraId="7E814719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40918B09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Dokument  potwierdzający posiadane doświadczenie zawodowe.</w:t>
      </w:r>
    </w:p>
    <w:p w14:paraId="2A8FA2FA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36C07F7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427A82F2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70FE4D2F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3"/>
          <w:szCs w:val="22"/>
          <w:lang w:eastAsia="pl-PL"/>
          <w14:ligatures w14:val="none"/>
        </w:rPr>
        <w:t>Informacja z Rejestru Sprawców Przestępstw na Tle Seksualnym</w:t>
      </w:r>
    </w:p>
    <w:p w14:paraId="66E40B05" w14:textId="77777777" w:rsidR="00575F28" w:rsidRDefault="00575F28" w:rsidP="00575F28">
      <w:pPr>
        <w:widowControl w:val="0"/>
        <w:numPr>
          <w:ilvl w:val="0"/>
          <w:numId w:val="6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left="-76" w:hanging="35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3"/>
          <w:szCs w:val="22"/>
          <w:lang w:eastAsia="pl-PL"/>
          <w14:ligatures w14:val="none"/>
        </w:rPr>
        <w:t>Zaświadczenie z Krajowego Rejestru Karnego</w:t>
      </w:r>
    </w:p>
    <w:p w14:paraId="55879DE6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 w:hanging="42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EC16DA6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D98652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A6C6514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B6E6BD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62BB3B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59ACF6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F1333F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EBCDE7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EAEAE4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1E60C518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175E16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2549199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1624D03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331346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1B55B55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57D954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DD5D1D6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EDFEC4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lastRenderedPageBreak/>
        <w:t>Załącznik nr 3 do SWKO</w:t>
      </w:r>
    </w:p>
    <w:p w14:paraId="3F789BF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10323D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Oświadczenie</w:t>
      </w:r>
    </w:p>
    <w:p w14:paraId="4083179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02DF5C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E3B4E13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zapoznałem/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się z treścią ogłoszenia.</w:t>
      </w:r>
    </w:p>
    <w:p w14:paraId="442F2D3C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zapoznałem/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60E72219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zapoznałem/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1E1407FA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wszystkie złożone dokumenty są zgodne z aktualnym stanem faktycznym i prawnym.</w:t>
      </w:r>
    </w:p>
    <w:p w14:paraId="0182D512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1334BF73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69A16330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nie byłem/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ukarany/a karą zawieszenia prawa wykonywania zawodu.</w:t>
      </w:r>
    </w:p>
    <w:p w14:paraId="6F67078E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5E99D64F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4EBF7B20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22E36014" w14:textId="77777777" w:rsidR="00575F28" w:rsidRDefault="00575F28" w:rsidP="00575F28">
      <w:pPr>
        <w:widowControl w:val="0"/>
        <w:numPr>
          <w:ilvl w:val="0"/>
          <w:numId w:val="7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ind w:left="426" w:hanging="426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07E9B6D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C18D65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FE4695A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       ………………………………...</w:t>
      </w:r>
    </w:p>
    <w:p w14:paraId="08AA8B0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kern w:val="3"/>
          <w:szCs w:val="22"/>
          <w:lang w:eastAsia="pl-PL"/>
          <w14:ligatures w14:val="none"/>
        </w:rPr>
        <w:t>(data i podpis Oferenta)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ab/>
      </w:r>
    </w:p>
    <w:p w14:paraId="11A50DA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 xml:space="preserve">  </w:t>
      </w:r>
    </w:p>
    <w:p w14:paraId="040A4FD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AA4874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4E56DE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3"/>
          <w:szCs w:val="22"/>
          <w:lang w:eastAsia="pl-PL"/>
          <w14:ligatures w14:val="none"/>
        </w:rPr>
        <w:t>Oświadczam, że w ostatnich pięciu latach:</w:t>
      </w:r>
    </w:p>
    <w:p w14:paraId="60B70878" w14:textId="77777777" w:rsidR="00575F28" w:rsidRDefault="00575F28" w:rsidP="00575F28">
      <w:pPr>
        <w:widowControl w:val="0"/>
        <w:numPr>
          <w:ilvl w:val="0"/>
          <w:numId w:val="8"/>
        </w:numPr>
        <w:tabs>
          <w:tab w:val="left" w:pos="-1278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nie było i aktualnie nie jest prowadzone przeciwko mnie postępowanie o przestępstwo ścigane z oskarżenia publicznego,</w:t>
      </w:r>
    </w:p>
    <w:p w14:paraId="68CCC898" w14:textId="77777777" w:rsidR="00575F28" w:rsidRDefault="00575F28" w:rsidP="00575F28">
      <w:pPr>
        <w:widowControl w:val="0"/>
        <w:numPr>
          <w:ilvl w:val="0"/>
          <w:numId w:val="8"/>
        </w:numPr>
        <w:tabs>
          <w:tab w:val="left" w:pos="-1278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nie zostałem/</w:t>
      </w:r>
      <w:proofErr w:type="spellStart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ukarany/a przez sąd dyscyplinarny,</w:t>
      </w:r>
    </w:p>
    <w:p w14:paraId="133869BB" w14:textId="77777777" w:rsidR="00575F28" w:rsidRDefault="00575F28" w:rsidP="00575F28">
      <w:pPr>
        <w:widowControl w:val="0"/>
        <w:numPr>
          <w:ilvl w:val="0"/>
          <w:numId w:val="8"/>
        </w:numPr>
        <w:tabs>
          <w:tab w:val="left" w:pos="-1278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przeciwko mnie nie toczy się postępowanie w przedmiocie odpowiedzialności zawodowej,</w:t>
      </w:r>
    </w:p>
    <w:p w14:paraId="763CDDBB" w14:textId="77777777" w:rsidR="00575F28" w:rsidRDefault="00575F28" w:rsidP="00575F28">
      <w:pPr>
        <w:widowControl w:val="0"/>
        <w:numPr>
          <w:ilvl w:val="0"/>
          <w:numId w:val="8"/>
        </w:numPr>
        <w:tabs>
          <w:tab w:val="left" w:pos="-1278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przeciwko mnie nie jest wszczęte postępowanie mogące skutkować zawieszeniem prawa wykonywania zawodu.</w:t>
      </w:r>
    </w:p>
    <w:p w14:paraId="181354FC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8AFF96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1FEA9B2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1C0F8F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31CEE4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>………………………………...</w:t>
      </w:r>
    </w:p>
    <w:p w14:paraId="17ED267B" w14:textId="77777777" w:rsidR="00575F28" w:rsidRDefault="00575F28" w:rsidP="00575F28">
      <w:pPr>
        <w:widowControl w:val="0"/>
        <w:tabs>
          <w:tab w:val="left" w:pos="142"/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ind w:hanging="1418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kern w:val="3"/>
          <w:szCs w:val="22"/>
          <w:lang w:eastAsia="pl-PL"/>
          <w14:ligatures w14:val="none"/>
        </w:rPr>
        <w:t>(data i podpis Oferenta)</w:t>
      </w:r>
      <w:r>
        <w:rPr>
          <w:rFonts w:ascii="Times New Roman" w:eastAsia="Times New Roman" w:hAnsi="Times New Roman"/>
          <w:kern w:val="3"/>
          <w:szCs w:val="22"/>
          <w:lang w:eastAsia="pl-PL"/>
          <w14:ligatures w14:val="none"/>
        </w:rPr>
        <w:t xml:space="preserve"> </w:t>
      </w:r>
    </w:p>
    <w:p w14:paraId="7FEA019D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6946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4F4CE86F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6946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47DC2AA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77A1D383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63C4E0A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28A9C71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AA0677A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6AE97A6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2FC9D75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0318FC3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5864E1C9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136D3D5" w14:textId="77777777" w:rsidR="00575F28" w:rsidRDefault="00575F28" w:rsidP="00575F28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1F6956DE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273636E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65E3FA00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bookmarkEnd w:id="0"/>
    <w:p w14:paraId="75FACEE7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31E06C41" w14:textId="77777777" w:rsidR="00575F28" w:rsidRDefault="00575F28" w:rsidP="00575F28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/>
          <w:kern w:val="3"/>
          <w:sz w:val="22"/>
          <w:szCs w:val="22"/>
          <w:lang w:eastAsia="pl-PL"/>
          <w14:ligatures w14:val="none"/>
        </w:rPr>
      </w:pPr>
    </w:p>
    <w:p w14:paraId="09A5C8AB" w14:textId="77777777" w:rsidR="00575F28" w:rsidRDefault="00575F28" w:rsidP="00575F28"/>
    <w:p w14:paraId="42AB3361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A32"/>
    <w:multiLevelType w:val="multilevel"/>
    <w:tmpl w:val="9230D0E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245264E"/>
    <w:multiLevelType w:val="multilevel"/>
    <w:tmpl w:val="8FB0D7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181167C1"/>
    <w:multiLevelType w:val="multilevel"/>
    <w:tmpl w:val="DE948226"/>
    <w:lvl w:ilvl="0">
      <w:start w:val="1"/>
      <w:numFmt w:val="decimal"/>
      <w:lvlText w:val="%1)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D2016BD"/>
    <w:multiLevelType w:val="multilevel"/>
    <w:tmpl w:val="11900DDA"/>
    <w:lvl w:ilvl="0">
      <w:start w:val="1"/>
      <w:numFmt w:val="decimal"/>
      <w:lvlText w:val="%1)"/>
      <w:lvlJc w:val="left"/>
      <w:pPr>
        <w:ind w:left="42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2D7A6E90"/>
    <w:multiLevelType w:val="hybridMultilevel"/>
    <w:tmpl w:val="E1D2DC7E"/>
    <w:lvl w:ilvl="0" w:tplc="8C3C6A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8AF"/>
    <w:multiLevelType w:val="multilevel"/>
    <w:tmpl w:val="D0A26A10"/>
    <w:lvl w:ilvl="0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38294B88"/>
    <w:multiLevelType w:val="multilevel"/>
    <w:tmpl w:val="CE2E6FD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5DAD059C"/>
    <w:multiLevelType w:val="multilevel"/>
    <w:tmpl w:val="56C89D9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881747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892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78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464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0397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382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6924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126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28"/>
    <w:rsid w:val="000E5A5B"/>
    <w:rsid w:val="00575F28"/>
    <w:rsid w:val="00C218E6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1679"/>
  <w15:chartTrackingRefBased/>
  <w15:docId w15:val="{7FEB877E-2FE3-47B4-883F-3F4373C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2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F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F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F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F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F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F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75F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2369</Words>
  <Characters>14214</Characters>
  <Application>Microsoft Office Word</Application>
  <DocSecurity>0</DocSecurity>
  <Lines>118</Lines>
  <Paragraphs>33</Paragraphs>
  <ScaleCrop>false</ScaleCrop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2025-10-14T10:08:00Z</dcterms:created>
  <dcterms:modified xsi:type="dcterms:W3CDTF">2025-10-14T10:11:00Z</dcterms:modified>
</cp:coreProperties>
</file>