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79A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B5B91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898523" w14:textId="131674EB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18</w:t>
      </w: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/04/LEKARZ/2025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23</w:t>
      </w: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.04.2025</w:t>
      </w:r>
    </w:p>
    <w:p w14:paraId="3EC55FF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34FF4ED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17F515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4C61216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54BEE6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0D05817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43A35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68DE31E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F2D109C" w14:textId="5F9018E3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LEKARZA Koordynatora </w:t>
      </w:r>
      <w:r w:rsidRPr="0028305C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w Szpitalnym Oddziale Ratunkowym </w:t>
      </w:r>
    </w:p>
    <w:p w14:paraId="6EE2F22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370DF4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6C33165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ECD62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5EDF979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01.05.2025 do dnia 30.04.2027</w:t>
      </w:r>
    </w:p>
    <w:p w14:paraId="42C843F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7E4441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2B149BF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AF3CE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 w:rsidRPr="0028305C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6DBF2C6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181D4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6A27F1F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979EA38" w14:textId="019B174B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 do godz. 09:00</w:t>
      </w:r>
    </w:p>
    <w:p w14:paraId="751B323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2F6374C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84B51E" w14:textId="5974D7C2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.04.2025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09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:30</w:t>
      </w:r>
    </w:p>
    <w:p w14:paraId="1F24EEC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EA236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3F5E47E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F9E01C" w14:textId="69B69AE1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 w:rsidRPr="0028305C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.04.2025 </w:t>
      </w:r>
    </w:p>
    <w:p w14:paraId="73174E9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02DD39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1B034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596FD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0E247C0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B6C1D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0636BF1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D4D2CA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14B7842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54779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467CF65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4303EFB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10974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88371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B54A7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F66F0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0F2C0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17D39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1D2EA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93C4F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F811B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CC9F74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0DF64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AE43D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6E13C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F9B6B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E3B3B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73666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2B4F5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90582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91F6C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8B515B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1017F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274B8A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DB8DB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D7A8A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6DE7F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6975C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D92FB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0824B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758B4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6BD90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711BD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A46A39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FF6598" w14:textId="4E1DEDF3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18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7AE974D2" w14:textId="3D885FD6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23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.04.2025</w:t>
      </w:r>
    </w:p>
    <w:p w14:paraId="69339F1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6BFB1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8BABB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6A47851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54C995A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7E05E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01B51C2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06B91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Przedmiotem postępowania konkursowego jest wybór oferenta na udzielanie świadczeń zdrowotnych przez: LEKARZA- Szpitalny Oddział Ratunkowy</w:t>
      </w:r>
    </w:p>
    <w:p w14:paraId="48F7CA4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6516E5BF" w14:textId="77777777" w:rsidR="0028305C" w:rsidRPr="0028305C" w:rsidRDefault="0028305C" w:rsidP="0028305C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Szacunkowa ilość godzin niezbędna do zabezpieczenia ciągłości pracy komórki organizacyjnej wynosi średniomiesięcznie: 360 godz</w:t>
      </w: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 (w ramach normalnej ordynacji 160 godz., 160 godz. poza normalną ordynacją)</w:t>
      </w:r>
    </w:p>
    <w:p w14:paraId="3A78AAD3" w14:textId="77777777" w:rsidR="0028305C" w:rsidRPr="0028305C" w:rsidRDefault="0028305C" w:rsidP="0028305C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01.05.2025 r. do dnia 30.04.2027 r.</w:t>
      </w:r>
    </w:p>
    <w:p w14:paraId="423E43B5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1 758 720 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69B85589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5FB6605A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29B5900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4CB23BF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28305C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Szpitalny Oddział Ratunkowy</w:t>
      </w:r>
    </w:p>
    <w:p w14:paraId="6CB2C94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E1314B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572CC537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6B96A6F2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które spełniają wymagania, o których mowa w art. 18 oraz art. 26 ust. 1 i 2 ustawy z dnia 15 kwietnia 2011 r. o działalności leczniczej;</w:t>
      </w:r>
    </w:p>
    <w:p w14:paraId="0D8F7533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538FCC90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3) które posiadają niezbędne kwalifikacje do wykonywania zawodu medycznego, wiedzę oraz doświadczenie do jego wykonywania;</w:t>
      </w:r>
    </w:p>
    <w:p w14:paraId="4EA7A281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101201D0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DC3EF6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25683843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2A433477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6F406FB3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160A2841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1EB713C4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707E0AFC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2E785C03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5A6E994F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ewidencji działalności gospodarczej.</w:t>
      </w:r>
    </w:p>
    <w:p w14:paraId="5FFC4AB5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4.6.Oferent może wprowadzić zmiany lub wycofać złożoną ofertę przed upływem terminu składania ofert.</w:t>
      </w:r>
    </w:p>
    <w:p w14:paraId="6CCAE7E1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3F2E92AE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78BE056F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2CE36691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2AE28A3D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4FDE1D87" w14:textId="74FC74B5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„Konkurs ofert – oferta na udzielanie świadczeń zdrowotnych przez LEKARZA koordynatora w Szpitalnym Oddziale Ratunkowym</w:t>
      </w:r>
    </w:p>
    <w:p w14:paraId="171F95F1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31C8067C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61AD84E8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D0AB85" w14:textId="77777777" w:rsidR="0028305C" w:rsidRPr="0028305C" w:rsidRDefault="0028305C" w:rsidP="0028305C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50F51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D7632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460382F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C3451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513E98F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697FF1A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6C65B7E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4C1F6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245CDB2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194F436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28305C" w:rsidRPr="0028305C" w14:paraId="41816F48" w14:textId="77777777" w:rsidTr="00FC2B9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8912B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5E98C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D9247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28305C" w:rsidRPr="0028305C" w14:paraId="43B4CD08" w14:textId="77777777" w:rsidTr="00FC2B9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6ED8F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4369B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F9FDF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90</w:t>
            </w:r>
          </w:p>
        </w:tc>
      </w:tr>
      <w:tr w:rsidR="0028305C" w:rsidRPr="0028305C" w14:paraId="00C50173" w14:textId="77777777" w:rsidTr="00FC2B99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A8D65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F0BDF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73BFC" w14:textId="77777777" w:rsidR="0028305C" w:rsidRPr="0028305C" w:rsidRDefault="0028305C" w:rsidP="0028305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28305C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10</w:t>
            </w:r>
          </w:p>
        </w:tc>
      </w:tr>
    </w:tbl>
    <w:p w14:paraId="20D5568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64F99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43C71F6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punktowo. Maksymalną ilość 90 punktów otrzyma oferta Przyjmującego Zamówienie, który zaoferuje najniższą cenę.</w:t>
      </w:r>
    </w:p>
    <w:p w14:paraId="490DA8C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2C11769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34FE9E6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90% x 100</w:t>
      </w:r>
    </w:p>
    <w:p w14:paraId="271077D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3DD24E7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182F0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2CFE6B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D2106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CB51A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7008232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3A2EF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6A28C4B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390FC4E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5 lat do lat 10 - 5 pkt.</w:t>
      </w:r>
    </w:p>
    <w:p w14:paraId="2D00A3C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10 lat - 10 pkt.</w:t>
      </w:r>
    </w:p>
    <w:p w14:paraId="0C982AC4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AD656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4B176C0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5C98BD1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9BB03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C40E0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5B6A3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3070FC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F4536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08306CAA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44C56BDB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64C78FF1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56E9F328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682220DE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053CE9A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2A299747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189D5484" w14:textId="77777777" w:rsidR="0028305C" w:rsidRPr="0028305C" w:rsidRDefault="0028305C" w:rsidP="0028305C">
      <w:pPr>
        <w:widowControl w:val="0"/>
        <w:numPr>
          <w:ilvl w:val="0"/>
          <w:numId w:val="2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66C0060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B3E54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6EB69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60BAA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E601D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8E19F7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B0B7D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8A3BE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228E39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B0B79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7F95C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A224D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6D6B9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C5148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6B1AAB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8EE9A8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ABE0E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E0A57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377C2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0CA29C1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49FEF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12C7D5F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176895CA" w14:textId="6E6AF371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18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/04/LEKARZ/2025</w:t>
      </w:r>
    </w:p>
    <w:p w14:paraId="2247222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F6F03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256B307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2F636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61055144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0B784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67129FD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8C2AE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2C574B5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2BF23DD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073C51C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3019265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4FE1A20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1E1234D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3B81384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6759BDE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prawa wykonywania zawodu …………………………………………………………</w:t>
      </w:r>
    </w:p>
    <w:p w14:paraId="78D7689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Specjalizacja w dziedzinie ……………………………………………………………………</w:t>
      </w:r>
    </w:p>
    <w:p w14:paraId="7AD5281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Nr dokumentu specjalizacji……………………………………………………………………</w:t>
      </w:r>
    </w:p>
    <w:p w14:paraId="5E712C6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36C1C1C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wpisu do właściwego rejestru podmiotów wykonujących działalność leczniczą………………………………………………………………………………………</w:t>
      </w:r>
    </w:p>
    <w:p w14:paraId="42342FB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171DF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II.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7CE5D6E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719EDB" w14:textId="77777777" w:rsidR="0028305C" w:rsidRPr="0028305C" w:rsidRDefault="0028305C" w:rsidP="0028305C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  <w14:ligatures w14:val="none"/>
        </w:rPr>
        <w:t>……… zł</w:t>
      </w:r>
      <w:r w:rsidRPr="0028305C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  <w:t xml:space="preserve"> brutto (słownie: …………………) za godzinę udzielania świadczeń zdrowotnych z koordynowaniem.</w:t>
      </w:r>
    </w:p>
    <w:p w14:paraId="59E7E9AF" w14:textId="77777777" w:rsidR="0028305C" w:rsidRPr="0028305C" w:rsidRDefault="0028305C" w:rsidP="0028305C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  <w14:ligatures w14:val="none"/>
        </w:rPr>
        <w:t>……… zł</w:t>
      </w:r>
      <w:r w:rsidRPr="0028305C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  <w:t xml:space="preserve"> brutto (słownie: …………………) za godzinę udzielania świadczeń zdrowotnych w dni </w:t>
      </w:r>
      <w:r w:rsidRPr="0028305C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  <w:lastRenderedPageBreak/>
        <w:t>powszednie.</w:t>
      </w:r>
    </w:p>
    <w:p w14:paraId="30FCCC45" w14:textId="77777777" w:rsidR="0028305C" w:rsidRPr="0028305C" w:rsidRDefault="0028305C" w:rsidP="0028305C">
      <w:pPr>
        <w:widowControl w:val="0"/>
        <w:numPr>
          <w:ilvl w:val="0"/>
          <w:numId w:val="3"/>
        </w:numPr>
        <w:tabs>
          <w:tab w:val="left" w:pos="708"/>
          <w:tab w:val="left" w:pos="426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 w:val="22"/>
          <w:szCs w:val="22"/>
          <w:lang w:eastAsia="pl-PL"/>
          <w14:ligatures w14:val="none"/>
        </w:rPr>
        <w:t>……… zł</w:t>
      </w:r>
      <w:r w:rsidRPr="0028305C">
        <w:rPr>
          <w:rFonts w:ascii="Times New Roman" w:eastAsia="Times New Roman" w:hAnsi="Times New Roman" w:cs="Times New Roman"/>
          <w:kern w:val="3"/>
          <w:sz w:val="22"/>
          <w:szCs w:val="22"/>
          <w:lang w:eastAsia="pl-PL"/>
          <w14:ligatures w14:val="none"/>
        </w:rPr>
        <w:t xml:space="preserve"> brutto (słownie: …………………) za godzinę udzielania świadczeń zdrowotnych w soboty, niedziele i inne dni wolne od pracy.</w:t>
      </w:r>
    </w:p>
    <w:p w14:paraId="6D3549E8" w14:textId="77777777" w:rsidR="0028305C" w:rsidRPr="0028305C" w:rsidRDefault="0028305C" w:rsidP="0028305C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6" w:hanging="6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 w ramach normalnej ordynacji……... poza normalną ordynacją ……..realizowanych w okresie trwania umowy: ……</w:t>
      </w:r>
    </w:p>
    <w:p w14:paraId="30613721" w14:textId="77777777" w:rsidR="0028305C" w:rsidRPr="0028305C" w:rsidRDefault="0028305C" w:rsidP="0028305C">
      <w:pPr>
        <w:widowControl w:val="0"/>
        <w:numPr>
          <w:ilvl w:val="0"/>
          <w:numId w:val="3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ind w:left="65" w:hanging="65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1C8CAB8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9E33C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349D2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LEKARZ 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007CB3F0" w14:textId="77777777" w:rsidR="0028305C" w:rsidRPr="0028305C" w:rsidRDefault="0028305C" w:rsidP="0028305C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5 lat</w:t>
      </w:r>
    </w:p>
    <w:p w14:paraId="4B0FB376" w14:textId="77777777" w:rsidR="0028305C" w:rsidRPr="0028305C" w:rsidRDefault="0028305C" w:rsidP="0028305C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34649554" w14:textId="77777777" w:rsidR="0028305C" w:rsidRPr="0028305C" w:rsidRDefault="0028305C" w:rsidP="0028305C">
      <w:pPr>
        <w:widowControl w:val="0"/>
        <w:numPr>
          <w:ilvl w:val="0"/>
          <w:numId w:val="4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11C1863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45D50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3A093A9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0F1A7C2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…..……………………………………………………………………………..………………..</w:t>
      </w:r>
    </w:p>
    <w:p w14:paraId="061A3D04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………………………………………………………………………………………………..</w:t>
      </w:r>
    </w:p>
    <w:p w14:paraId="37A3693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c)…………………………………………………………………………………………………</w:t>
      </w:r>
    </w:p>
    <w:p w14:paraId="1307531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B0C895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4AFD36C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6F2B534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………………………………………………………………………………..…………….……</w:t>
      </w:r>
    </w:p>
    <w:p w14:paraId="6C267C3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…………………………………………………………………………………………………..</w:t>
      </w:r>
    </w:p>
    <w:p w14:paraId="1B79523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…………………………………………………………………………………………………..</w:t>
      </w:r>
    </w:p>
    <w:p w14:paraId="18547714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d)………………………………………………………………………………………………...</w:t>
      </w:r>
    </w:p>
    <w:p w14:paraId="7B69055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e)…………………………………………………………………………………………………</w:t>
      </w:r>
    </w:p>
    <w:p w14:paraId="06FEDAF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…………………………………………………………………………………………………</w:t>
      </w:r>
    </w:p>
    <w:p w14:paraId="7A22C8A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g)………………………………………………………………………………………………</w:t>
      </w:r>
    </w:p>
    <w:p w14:paraId="2379E00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9543F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5C39A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1BE7D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9959A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121B6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B1812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B3927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08054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DC03BC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C2353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800C1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E5CC66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833C3D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EDF7E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4B8A04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2 do SWKO</w:t>
      </w:r>
    </w:p>
    <w:p w14:paraId="34FAB17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76FF4B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402CAAA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9B8A4F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4615B0AC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9278442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09C6A6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6E168CA4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right="-283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721E7493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zaświadczenia o wpisie do rejestru podmiotów wykonujących działalność leczniczą (RPWDL).</w:t>
      </w:r>
    </w:p>
    <w:p w14:paraId="156B1521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481651DA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dokumentów  posiadających doświadczenie zawodowe.</w:t>
      </w:r>
    </w:p>
    <w:p w14:paraId="1B4F013F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40EF9AB0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430E32BF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2BD96F1" w14:textId="77777777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38FCAA08" w14:textId="5F39E032" w:rsidR="0028305C" w:rsidRPr="0028305C" w:rsidRDefault="0028305C" w:rsidP="0028305C">
      <w:pPr>
        <w:widowControl w:val="0"/>
        <w:numPr>
          <w:ilvl w:val="0"/>
          <w:numId w:val="5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-76" w:firstLine="76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0E544EF4" w14:textId="77777777" w:rsid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3B6220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365B158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F515A7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F08EE8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B3CD1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D0DF8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1BF98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40DF2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57BDA19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ED60E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4DAB03C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BC302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8EFEC3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D04F1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76ED6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7FB17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2C8CD1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71E77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C9ABD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3 do SWKO</w:t>
      </w:r>
    </w:p>
    <w:p w14:paraId="0BD1B79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7BD71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34F78E0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0FB7D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0CC07F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3A41989C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018875A9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6B1697D4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5CCB8C23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07CC044B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8CD621A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3A394368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41DBBCF4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5ECC41E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072C86D2" w14:textId="77777777" w:rsidR="0028305C" w:rsidRPr="0028305C" w:rsidRDefault="0028305C" w:rsidP="0028305C">
      <w:pPr>
        <w:widowControl w:val="0"/>
        <w:numPr>
          <w:ilvl w:val="0"/>
          <w:numId w:val="6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-3" w:firstLine="3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23CEA8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FEE8E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39E34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0AD0C9DA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28305C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06DC665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50500A8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AFAEF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3D8D54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407A2B67" w14:textId="77777777" w:rsidR="0028305C" w:rsidRPr="0028305C" w:rsidRDefault="0028305C" w:rsidP="0028305C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29DFF3DF" w14:textId="77777777" w:rsidR="0028305C" w:rsidRPr="0028305C" w:rsidRDefault="0028305C" w:rsidP="0028305C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0F9B899B" w14:textId="77777777" w:rsidR="0028305C" w:rsidRPr="0028305C" w:rsidRDefault="0028305C" w:rsidP="0028305C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5CFABFBF" w14:textId="77777777" w:rsidR="0028305C" w:rsidRPr="0028305C" w:rsidRDefault="0028305C" w:rsidP="0028305C">
      <w:pPr>
        <w:widowControl w:val="0"/>
        <w:numPr>
          <w:ilvl w:val="0"/>
          <w:numId w:val="7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1A9AE452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35E0C6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FCF49C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40AEA1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7784BE8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2D04A8AC" w14:textId="77777777" w:rsidR="0028305C" w:rsidRPr="0028305C" w:rsidRDefault="0028305C" w:rsidP="0028305C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8305C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28305C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26C79A77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27D81C0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694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E77745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D767B5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B27C32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536428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3360BC7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6EA270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5A9807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870941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7ACBBE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0E71CA6" w14:textId="77777777" w:rsidR="0028305C" w:rsidRPr="0028305C" w:rsidRDefault="0028305C" w:rsidP="0028305C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D430A55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FF04CCD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BF19EF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E52A7E9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00776E" w14:textId="77777777" w:rsidR="0028305C" w:rsidRPr="0028305C" w:rsidRDefault="0028305C" w:rsidP="0028305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AEF351B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0CA6F7A"/>
    <w:multiLevelType w:val="multilevel"/>
    <w:tmpl w:val="E984213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F715D48"/>
    <w:multiLevelType w:val="multilevel"/>
    <w:tmpl w:val="AF04D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0"/>
  </w:num>
  <w:num w:numId="2" w16cid:durableId="1004091928">
    <w:abstractNumId w:val="6"/>
  </w:num>
  <w:num w:numId="3" w16cid:durableId="323897241">
    <w:abstractNumId w:val="5"/>
  </w:num>
  <w:num w:numId="4" w16cid:durableId="1277442506">
    <w:abstractNumId w:val="2"/>
  </w:num>
  <w:num w:numId="5" w16cid:durableId="1345519655">
    <w:abstractNumId w:val="3"/>
  </w:num>
  <w:num w:numId="6" w16cid:durableId="351415730">
    <w:abstractNumId w:val="1"/>
  </w:num>
  <w:num w:numId="7" w16cid:durableId="30686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5C"/>
    <w:rsid w:val="000E5A5B"/>
    <w:rsid w:val="001D2A04"/>
    <w:rsid w:val="0028305C"/>
    <w:rsid w:val="00C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B5AD"/>
  <w15:chartTrackingRefBased/>
  <w15:docId w15:val="{4066D512-010A-4FE7-8E0C-7C24F1B8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3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3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3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3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3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3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3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3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3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30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30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30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30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30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30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3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3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3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30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30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30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3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30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3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2462</Words>
  <Characters>14776</Characters>
  <Application>Microsoft Office Word</Application>
  <DocSecurity>0</DocSecurity>
  <Lines>123</Lines>
  <Paragraphs>34</Paragraphs>
  <ScaleCrop>false</ScaleCrop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2025-04-22T12:42:00Z</dcterms:created>
  <dcterms:modified xsi:type="dcterms:W3CDTF">2025-04-22T12:47:00Z</dcterms:modified>
</cp:coreProperties>
</file>