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BF" w:rsidRPr="00F86F42" w:rsidRDefault="0099701E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>Dyrektor</w:t>
      </w:r>
    </w:p>
    <w:p w:rsidR="006B52BF" w:rsidRPr="00F86F42" w:rsidRDefault="0099701E">
      <w:pPr>
        <w:pStyle w:val="Tekstpodstawow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>Szpitala Powiatowego im. Jana Pawła II w Bartoszycach</w:t>
      </w:r>
    </w:p>
    <w:p w:rsidR="006B52BF" w:rsidRPr="00F86F42" w:rsidRDefault="0099701E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86F42">
        <w:rPr>
          <w:rFonts w:ascii="Times New Roman" w:hAnsi="Times New Roman" w:cs="Times New Roman"/>
          <w:sz w:val="22"/>
          <w:szCs w:val="22"/>
        </w:rPr>
        <w:t>na podstawie art.26  ustawy z dnia 15 kwietnia 2011 roku o działalności lec</w:t>
      </w:r>
      <w:r w:rsidR="00F86F42">
        <w:rPr>
          <w:rFonts w:ascii="Times New Roman" w:hAnsi="Times New Roman" w:cs="Times New Roman"/>
          <w:sz w:val="22"/>
          <w:szCs w:val="22"/>
        </w:rPr>
        <w:t>zniczej (</w:t>
      </w:r>
      <w:proofErr w:type="spellStart"/>
      <w:r w:rsidR="00F86F42">
        <w:rPr>
          <w:rFonts w:ascii="Times New Roman" w:hAnsi="Times New Roman" w:cs="Times New Roman"/>
          <w:sz w:val="22"/>
          <w:szCs w:val="22"/>
        </w:rPr>
        <w:t>t.j.Dz</w:t>
      </w:r>
      <w:proofErr w:type="spellEnd"/>
      <w:r w:rsidR="00F86F42">
        <w:rPr>
          <w:rFonts w:ascii="Times New Roman" w:hAnsi="Times New Roman" w:cs="Times New Roman"/>
          <w:sz w:val="22"/>
          <w:szCs w:val="22"/>
        </w:rPr>
        <w:t>. U. 2023, poz.991</w:t>
      </w:r>
      <w:r w:rsidRPr="00F86F42">
        <w:rPr>
          <w:rFonts w:ascii="Times New Roman" w:hAnsi="Times New Roman" w:cs="Times New Roman"/>
          <w:sz w:val="22"/>
          <w:szCs w:val="22"/>
        </w:rPr>
        <w:t>), ogłasza konkurs na:</w:t>
      </w:r>
    </w:p>
    <w:p w:rsidR="006B52BF" w:rsidRPr="00F86F42" w:rsidRDefault="0099701E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>udzielanie świadczeń zdrowotnych w zakresie badań histopatologicznych, cytologicznych oraz innych badań z zakresu patomor</w:t>
      </w:r>
      <w:r w:rsidR="00F86F42">
        <w:rPr>
          <w:rStyle w:val="Mocnewyrnione"/>
          <w:rFonts w:ascii="Times New Roman" w:hAnsi="Times New Roman" w:cs="Times New Roman"/>
          <w:sz w:val="22"/>
          <w:szCs w:val="22"/>
        </w:rPr>
        <w:t xml:space="preserve">fologii wraz z ich transportem </w:t>
      </w: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>dla pacjentów Szpitala Powiatowego im. Jana Pawła II w Bartoszycach</w:t>
      </w:r>
    </w:p>
    <w:p w:rsidR="006B52BF" w:rsidRPr="00F86F42" w:rsidRDefault="00F86F42" w:rsidP="00F86F4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I.</w:t>
      </w:r>
      <w:r w:rsidR="0099701E" w:rsidRPr="00F86F42">
        <w:rPr>
          <w:rFonts w:ascii="Times New Roman" w:hAnsi="Times New Roman" w:cs="Times New Roman"/>
          <w:sz w:val="22"/>
          <w:szCs w:val="22"/>
        </w:rPr>
        <w:t>Konkurs</w:t>
      </w:r>
      <w:proofErr w:type="spellEnd"/>
      <w:r w:rsidR="0099701E" w:rsidRPr="00F86F42">
        <w:rPr>
          <w:rFonts w:ascii="Times New Roman" w:hAnsi="Times New Roman" w:cs="Times New Roman"/>
          <w:sz w:val="22"/>
          <w:szCs w:val="22"/>
        </w:rPr>
        <w:t xml:space="preserve"> ofert przeprowadzany jest z zach</w:t>
      </w:r>
      <w:r w:rsidRPr="00F86F42">
        <w:rPr>
          <w:rFonts w:ascii="Times New Roman" w:hAnsi="Times New Roman" w:cs="Times New Roman"/>
          <w:sz w:val="22"/>
          <w:szCs w:val="22"/>
        </w:rPr>
        <w:t xml:space="preserve">owaniem warunków określonych  w </w:t>
      </w:r>
      <w:r w:rsidR="0099701E" w:rsidRPr="00F86F42">
        <w:rPr>
          <w:rFonts w:ascii="Times New Roman" w:hAnsi="Times New Roman" w:cs="Times New Roman"/>
          <w:sz w:val="22"/>
          <w:szCs w:val="22"/>
        </w:rPr>
        <w:t>szczegółowych    warunkach konkursu. Postępowanie konkursowe prowadzone będzie w oparciu o przepisy ustawy z dnia 15 kwietnia 2011r. o działalności leczniczej  oraz ustawy z dnia 27 sierpnia 2004r. o świadczeniach opieki zdrowotnej finansowanych ze środków publicznych.</w:t>
      </w:r>
    </w:p>
    <w:p w:rsidR="006B52BF" w:rsidRPr="00F86F42" w:rsidRDefault="00F86F42" w:rsidP="00F86F4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II. Oferta </w:t>
      </w:r>
      <w:bookmarkStart w:id="0" w:name="_GoBack"/>
      <w:bookmarkEnd w:id="0"/>
      <w:r w:rsidR="0099701E" w:rsidRPr="00F86F42">
        <w:rPr>
          <w:rFonts w:ascii="Times New Roman" w:hAnsi="Times New Roman" w:cs="Times New Roman"/>
          <w:sz w:val="22"/>
          <w:szCs w:val="22"/>
        </w:rPr>
        <w:t>winna być sporządzona na formularzu ofertowym, który wraz ze szczegółowymi warunkami konkursu oraz wzorem umowy można odebrać w budynku Szpitala Powiatowego im. Jana Pawła II w Bartoszycach w Dziale Kadr i Obsługi Administracyjnej – pokój nr A13  w godzinach: od 8.00-14.00  lub pobrać  ze strony internetowej www.szpital-bartoszyce.pl</w:t>
      </w:r>
    </w:p>
    <w:p w:rsidR="006B52BF" w:rsidRPr="00F86F42" w:rsidRDefault="0099701E" w:rsidP="00F86F42">
      <w:pPr>
        <w:jc w:val="both"/>
        <w:rPr>
          <w:rFonts w:ascii="Times New Roman" w:hAnsi="Times New Roman" w:cs="Times New Roman"/>
          <w:sz w:val="22"/>
          <w:szCs w:val="22"/>
        </w:rPr>
      </w:pPr>
      <w:r w:rsidRPr="00F86F42">
        <w:rPr>
          <w:rFonts w:ascii="Times New Roman" w:hAnsi="Times New Roman" w:cs="Times New Roman"/>
          <w:sz w:val="22"/>
          <w:szCs w:val="22"/>
        </w:rPr>
        <w:t xml:space="preserve">III. Formularz ofertowy stanowiący załącznik należy składać w formie pisemnej – pod rygorem odrzucenia – w zamkniętej kopercie, z adnotacją </w:t>
      </w: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>„</w:t>
      </w:r>
      <w:r w:rsidR="000B41E0" w:rsidRPr="00F86F42">
        <w:rPr>
          <w:rFonts w:ascii="Times New Roman" w:hAnsi="Times New Roman" w:cs="Times New Roman"/>
          <w:b/>
          <w:sz w:val="22"/>
          <w:szCs w:val="22"/>
        </w:rPr>
        <w:t>Oferta na wykonywanie badań histopatologicznych i cytologicznych</w:t>
      </w:r>
      <w:r w:rsidR="000B41E0" w:rsidRPr="00F86F42">
        <w:rPr>
          <w:rFonts w:ascii="Times New Roman" w:hAnsi="Times New Roman" w:cs="Times New Roman"/>
          <w:b/>
          <w:sz w:val="22"/>
          <w:szCs w:val="22"/>
        </w:rPr>
        <w:t xml:space="preserve"> wraz z transportem</w:t>
      </w:r>
      <w:r w:rsidR="000B41E0" w:rsidRPr="00F86F42">
        <w:rPr>
          <w:rFonts w:ascii="Times New Roman" w:hAnsi="Times New Roman" w:cs="Times New Roman"/>
          <w:b/>
          <w:sz w:val="22"/>
          <w:szCs w:val="22"/>
        </w:rPr>
        <w:t>. Nie otwierać do dnia  08.08.2023 godz. 10:00”</w:t>
      </w:r>
      <w:r w:rsidR="00F86F42" w:rsidRPr="00F86F42">
        <w:rPr>
          <w:rFonts w:ascii="Times New Roman" w:hAnsi="Times New Roman" w:cs="Times New Roman"/>
          <w:sz w:val="22"/>
          <w:szCs w:val="22"/>
        </w:rPr>
        <w:t xml:space="preserve"> do dnia 08.08.2023 r. godz. 09;00.</w:t>
      </w:r>
      <w:r w:rsidRPr="00F86F42">
        <w:rPr>
          <w:rFonts w:ascii="Times New Roman" w:hAnsi="Times New Roman" w:cs="Times New Roman"/>
          <w:sz w:val="22"/>
          <w:szCs w:val="22"/>
        </w:rPr>
        <w:t xml:space="preserve"> Otwarcie ofert nastąpi w siedzibie Szpitala Powiatowego im. Jana Pawła II w Bartoszycach, </w:t>
      </w: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 xml:space="preserve">dnia </w:t>
      </w:r>
      <w:r w:rsidR="00F86F42" w:rsidRPr="00F86F42">
        <w:rPr>
          <w:rStyle w:val="Mocnewyrnione"/>
          <w:rFonts w:ascii="Times New Roman" w:hAnsi="Times New Roman" w:cs="Times New Roman"/>
          <w:sz w:val="22"/>
          <w:szCs w:val="22"/>
        </w:rPr>
        <w:t>08.08.2023</w:t>
      </w: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 xml:space="preserve"> godz. </w:t>
      </w:r>
      <w:r w:rsidR="00F86F42" w:rsidRPr="00F86F42">
        <w:rPr>
          <w:rStyle w:val="Mocnewyrnione"/>
          <w:rFonts w:ascii="Times New Roman" w:hAnsi="Times New Roman" w:cs="Times New Roman"/>
          <w:sz w:val="22"/>
          <w:szCs w:val="22"/>
        </w:rPr>
        <w:t>10:00</w:t>
      </w:r>
      <w:r w:rsidRPr="00F86F42">
        <w:rPr>
          <w:rStyle w:val="Mocnewyrnione"/>
          <w:rFonts w:ascii="Times New Roman" w:hAnsi="Times New Roman" w:cs="Times New Roman"/>
          <w:sz w:val="22"/>
          <w:szCs w:val="22"/>
        </w:rPr>
        <w:t>, pok. A13</w:t>
      </w:r>
    </w:p>
    <w:p w:rsidR="006B52BF" w:rsidRPr="00F86F42" w:rsidRDefault="0099701E" w:rsidP="00F86F4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F86F42">
        <w:rPr>
          <w:rFonts w:ascii="Times New Roman" w:hAnsi="Times New Roman" w:cs="Times New Roman"/>
          <w:sz w:val="22"/>
          <w:szCs w:val="22"/>
        </w:rPr>
        <w:t xml:space="preserve">V. Ogłoszenie o rozstrzygnięciu ofert zostanie ogłoszone na stronie internetowej </w:t>
      </w:r>
      <w:hyperlink r:id="rId5">
        <w:r w:rsidRPr="00F86F42">
          <w:rPr>
            <w:rStyle w:val="czeinternetowe"/>
            <w:rFonts w:ascii="Times New Roman" w:hAnsi="Times New Roman" w:cs="Times New Roman"/>
            <w:sz w:val="22"/>
            <w:szCs w:val="22"/>
          </w:rPr>
          <w:t>www.szpital-bartoszyce.pl</w:t>
        </w:r>
      </w:hyperlink>
      <w:r w:rsidRPr="00F86F42">
        <w:rPr>
          <w:rFonts w:ascii="Times New Roman" w:hAnsi="Times New Roman" w:cs="Times New Roman"/>
          <w:sz w:val="22"/>
          <w:szCs w:val="22"/>
        </w:rPr>
        <w:t xml:space="preserve"> i tablicy informacyjnej Udzielającego zamówienia do dnia </w:t>
      </w:r>
      <w:r w:rsidR="00F86F42" w:rsidRPr="00F86F42">
        <w:rPr>
          <w:rFonts w:ascii="Times New Roman" w:hAnsi="Times New Roman" w:cs="Times New Roman"/>
          <w:sz w:val="22"/>
          <w:szCs w:val="22"/>
        </w:rPr>
        <w:t>18.08.2023</w:t>
      </w:r>
    </w:p>
    <w:p w:rsidR="006B52BF" w:rsidRPr="00F86F42" w:rsidRDefault="0099701E" w:rsidP="00F86F4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F86F42">
        <w:rPr>
          <w:rFonts w:ascii="Times New Roman" w:hAnsi="Times New Roman" w:cs="Times New Roman"/>
          <w:sz w:val="22"/>
          <w:szCs w:val="22"/>
        </w:rPr>
        <w:t>VI. Udzielający zamówienia zastrzega sobie prawo do odwołania konkursu ofert w całości lub części oraz przedłużenia terminu składania ofert i terminu ogłoszenia wyniku konkursu.</w:t>
      </w:r>
    </w:p>
    <w:p w:rsidR="006B52BF" w:rsidRPr="00F86F42" w:rsidRDefault="0099701E" w:rsidP="00F86F4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F86F42">
        <w:rPr>
          <w:rFonts w:ascii="Times New Roman" w:hAnsi="Times New Roman" w:cs="Times New Roman"/>
          <w:sz w:val="22"/>
          <w:szCs w:val="22"/>
        </w:rPr>
        <w:t>Oferentom, których interes prawny doznał uszczerbku w wyniku naruszenia przez Udzielającego zmówienia zasad przeprowadzenia postępowania w sprawie zawarcia umowy na udzielanie świadczeń zdrowotnych, przysługują środki odwoławcze:</w:t>
      </w:r>
    </w:p>
    <w:p w:rsidR="006B52BF" w:rsidRPr="00F86F42" w:rsidRDefault="0099701E" w:rsidP="00F86F42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86F42">
        <w:rPr>
          <w:rFonts w:ascii="Times New Roman" w:hAnsi="Times New Roman" w:cs="Times New Roman"/>
          <w:sz w:val="22"/>
          <w:szCs w:val="22"/>
        </w:rPr>
        <w:t xml:space="preserve">umotywowany protest do komisji konkursowej składany w terminie 7 dni roboczych od dnia dokonania zaskarżonej czynności, </w:t>
      </w:r>
    </w:p>
    <w:p w:rsidR="006B52BF" w:rsidRPr="00F86F42" w:rsidRDefault="0099701E" w:rsidP="00F86F42">
      <w:pPr>
        <w:pStyle w:val="Tekstpodstawowy"/>
        <w:numPr>
          <w:ilvl w:val="0"/>
          <w:numId w:val="1"/>
        </w:numPr>
        <w:tabs>
          <w:tab w:val="left" w:pos="70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6F42">
        <w:rPr>
          <w:rFonts w:ascii="Times New Roman" w:hAnsi="Times New Roman" w:cs="Times New Roman"/>
          <w:sz w:val="22"/>
          <w:szCs w:val="22"/>
        </w:rPr>
        <w:t xml:space="preserve">odwołanie dotyczące rozstrzygnięcia konkursu ofert w odniesieniu do poszczególnych rodzajów świadczeń zdrowotnych wnoszone do Dyrektora Szpitala Powiatowego im. Jana Pawła II w Bartoszycach, w terminie 7 dni od daty ogłoszenia o rozstrzygnięciu konkursu w odniesieniu do danego rodzaju świadczeń zdrowotnych. </w:t>
      </w:r>
    </w:p>
    <w:p w:rsidR="006B52BF" w:rsidRPr="00F86F42" w:rsidRDefault="006B52BF">
      <w:pPr>
        <w:rPr>
          <w:rFonts w:ascii="Times New Roman" w:hAnsi="Times New Roman" w:cs="Times New Roman"/>
          <w:sz w:val="22"/>
          <w:szCs w:val="22"/>
        </w:rPr>
      </w:pPr>
    </w:p>
    <w:sectPr w:rsidR="006B52BF" w:rsidRPr="00F86F4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B50"/>
    <w:multiLevelType w:val="hybridMultilevel"/>
    <w:tmpl w:val="AEE62D90"/>
    <w:lvl w:ilvl="0" w:tplc="98D6E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7EEA"/>
    <w:multiLevelType w:val="hybridMultilevel"/>
    <w:tmpl w:val="2A8231E8"/>
    <w:lvl w:ilvl="0" w:tplc="0CB4D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B1A6C"/>
    <w:multiLevelType w:val="multilevel"/>
    <w:tmpl w:val="B6267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A64DD7"/>
    <w:multiLevelType w:val="multilevel"/>
    <w:tmpl w:val="EA3C7C5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B52BF"/>
    <w:rsid w:val="000B41E0"/>
    <w:rsid w:val="006B52BF"/>
    <w:rsid w:val="0099701E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BA83"/>
  <w15:docId w15:val="{D441BA9C-601E-4887-83DB-E6113A77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F4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F4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bartoszy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4</cp:revision>
  <cp:lastPrinted>2023-07-25T06:56:00Z</cp:lastPrinted>
  <dcterms:created xsi:type="dcterms:W3CDTF">2023-05-17T13:50:00Z</dcterms:created>
  <dcterms:modified xsi:type="dcterms:W3CDTF">2023-07-25T06:56:00Z</dcterms:modified>
  <dc:language>pl-PL</dc:language>
</cp:coreProperties>
</file>