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D2F5" w14:textId="77777777" w:rsidR="00364A13" w:rsidRPr="00364A13" w:rsidRDefault="00364A13" w:rsidP="00364A1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288D8F8" w14:textId="0EC9E251" w:rsidR="00364A13" w:rsidRPr="00364A13" w:rsidRDefault="00364A13" w:rsidP="00364A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64A13">
        <w:rPr>
          <w:rFonts w:ascii="Times New Roman" w:eastAsia="Times New Roman" w:hAnsi="Times New Roman" w:cs="Times New Roman"/>
          <w:b/>
          <w:lang w:eastAsia="pl-PL"/>
        </w:rPr>
        <w:t>Ogłoszenie nr 0</w:t>
      </w:r>
      <w:r>
        <w:rPr>
          <w:rFonts w:ascii="Times New Roman" w:eastAsia="Times New Roman" w:hAnsi="Times New Roman" w:cs="Times New Roman"/>
          <w:b/>
          <w:lang w:eastAsia="pl-PL"/>
        </w:rPr>
        <w:t>1</w:t>
      </w:r>
      <w:r w:rsidRPr="00364A13">
        <w:rPr>
          <w:rFonts w:ascii="Times New Roman" w:eastAsia="Times New Roman" w:hAnsi="Times New Roman" w:cs="Times New Roman"/>
          <w:b/>
          <w:lang w:eastAsia="pl-PL"/>
        </w:rPr>
        <w:t>/</w:t>
      </w:r>
      <w:r>
        <w:rPr>
          <w:rFonts w:ascii="Times New Roman" w:eastAsia="Times New Roman" w:hAnsi="Times New Roman" w:cs="Times New Roman"/>
          <w:b/>
          <w:lang w:eastAsia="pl-PL"/>
        </w:rPr>
        <w:t>0</w:t>
      </w:r>
      <w:r w:rsidRPr="00364A13">
        <w:rPr>
          <w:rFonts w:ascii="Times New Roman" w:eastAsia="Times New Roman" w:hAnsi="Times New Roman" w:cs="Times New Roman"/>
          <w:b/>
          <w:lang w:eastAsia="pl-PL"/>
        </w:rPr>
        <w:t>2/2025 z dnia 1</w:t>
      </w:r>
      <w:r>
        <w:rPr>
          <w:rFonts w:ascii="Times New Roman" w:eastAsia="Times New Roman" w:hAnsi="Times New Roman" w:cs="Times New Roman"/>
          <w:b/>
          <w:lang w:eastAsia="pl-PL"/>
        </w:rPr>
        <w:t>8</w:t>
      </w:r>
      <w:r w:rsidRPr="00364A13">
        <w:rPr>
          <w:rFonts w:ascii="Times New Roman" w:eastAsia="Times New Roman" w:hAnsi="Times New Roman" w:cs="Times New Roman"/>
          <w:b/>
          <w:lang w:eastAsia="pl-PL"/>
        </w:rPr>
        <w:t>.</w:t>
      </w:r>
      <w:r>
        <w:rPr>
          <w:rFonts w:ascii="Times New Roman" w:eastAsia="Times New Roman" w:hAnsi="Times New Roman" w:cs="Times New Roman"/>
          <w:b/>
          <w:lang w:eastAsia="pl-PL"/>
        </w:rPr>
        <w:t>0</w:t>
      </w:r>
      <w:r w:rsidRPr="00364A13">
        <w:rPr>
          <w:rFonts w:ascii="Times New Roman" w:eastAsia="Times New Roman" w:hAnsi="Times New Roman" w:cs="Times New Roman"/>
          <w:b/>
          <w:lang w:eastAsia="pl-PL"/>
        </w:rPr>
        <w:t>2.2025</w:t>
      </w:r>
    </w:p>
    <w:p w14:paraId="36F88560" w14:textId="77777777" w:rsidR="00364A13" w:rsidRPr="00364A13" w:rsidRDefault="00364A13" w:rsidP="00364A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64A13">
        <w:rPr>
          <w:rFonts w:ascii="Times New Roman" w:eastAsia="Times New Roman" w:hAnsi="Times New Roman" w:cs="Times New Roman"/>
          <w:b/>
          <w:lang w:eastAsia="pl-PL"/>
        </w:rPr>
        <w:t>w sprawie postępowania prowadzonego w trybie konkursu ofert na udzielenie świadczeń zdrowotnych</w:t>
      </w:r>
    </w:p>
    <w:p w14:paraId="77218133" w14:textId="77777777" w:rsidR="00364A13" w:rsidRPr="00364A13" w:rsidRDefault="00364A13" w:rsidP="00364A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B666CC0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Na podstawie art. 26 ust. 1,3-4 ustawy z dnia 15 kwietnia 2011 r. o działalności leczniczej oraz art. 140, art. 141, art.146 ust.1, art.147, art.148 ust.1, art.149, art.150, art.151 ust.1,2, art.152, art.153 i art.154 ust. 1 i 2 ustawy z dnia 27 sierpnia 2004 r. o świadczeniach opieki zdrowotnej finansowanych ze środków publicznych</w:t>
      </w:r>
    </w:p>
    <w:p w14:paraId="0366D8E5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9B8630" w14:textId="77777777" w:rsidR="00364A13" w:rsidRPr="00364A13" w:rsidRDefault="00364A13" w:rsidP="00364A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64A13">
        <w:rPr>
          <w:rFonts w:ascii="Times New Roman" w:eastAsia="Times New Roman" w:hAnsi="Times New Roman" w:cs="Times New Roman"/>
          <w:b/>
          <w:lang w:eastAsia="pl-PL"/>
        </w:rPr>
        <w:t>Szpital Powiatowy im. Jana Pawła II w Bartoszycach, przy ul. Kardynała Wyszyńskiego 11</w:t>
      </w:r>
    </w:p>
    <w:p w14:paraId="38778D5F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773640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zaprasza do składania ofert i uczestniczenia w konkursie ofert poprzedzającym zawarcie umowy w zakresie:</w:t>
      </w:r>
    </w:p>
    <w:p w14:paraId="41690CB1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18BB2A" w14:textId="3EB164C4" w:rsidR="00364A13" w:rsidRPr="00364A13" w:rsidRDefault="00364A13" w:rsidP="00364A13">
      <w:pPr>
        <w:spacing w:line="200" w:lineRule="atLeast"/>
        <w:jc w:val="both"/>
        <w:rPr>
          <w:rFonts w:ascii="Aptos" w:eastAsia="SimSun" w:hAnsi="Aptos" w:cs="Mangal"/>
          <w:lang w:eastAsia="pl-PL"/>
        </w:rPr>
      </w:pPr>
      <w:r w:rsidRPr="00364A13">
        <w:rPr>
          <w:rFonts w:ascii="Times New Roman" w:eastAsia="Times New Roman" w:hAnsi="Times New Roman" w:cs="Times New Roman"/>
          <w:b/>
          <w:lang w:eastAsia="pl-PL"/>
        </w:rPr>
        <w:t xml:space="preserve">udzielanie świadczeń zdrowotnych przez </w:t>
      </w:r>
      <w:r>
        <w:rPr>
          <w:rFonts w:ascii="Times New Roman" w:eastAsia="Times New Roman" w:hAnsi="Times New Roman" w:cs="Times New Roman"/>
          <w:b/>
          <w:lang w:eastAsia="pl-PL"/>
        </w:rPr>
        <w:t>osobę posiadającą kwalifikacje z zakresu pielęgniars</w:t>
      </w:r>
      <w:bookmarkStart w:id="0" w:name="_Hlk202513381"/>
      <w:r>
        <w:rPr>
          <w:rFonts w:ascii="Times New Roman" w:eastAsia="Times New Roman" w:hAnsi="Times New Roman" w:cs="Times New Roman"/>
          <w:b/>
          <w:lang w:eastAsia="pl-PL"/>
        </w:rPr>
        <w:t xml:space="preserve">twa </w:t>
      </w:r>
      <w:r w:rsidRPr="00364A1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 </w:t>
      </w:r>
      <w:r w:rsidRPr="00364A13">
        <w:rPr>
          <w:rFonts w:ascii="Times New Roman" w:eastAsia="SimSun" w:hAnsi="Times New Roman" w:cs="Times New Roman"/>
          <w:b/>
          <w:bCs/>
          <w:color w:val="000000"/>
          <w:lang w:eastAsia="pl-PL"/>
        </w:rPr>
        <w:t>ramach Nocnej i Świątecznej Opieki Zdrowotnej</w:t>
      </w:r>
    </w:p>
    <w:bookmarkEnd w:id="0"/>
    <w:p w14:paraId="2DD1246F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B6F78A3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na następujących warunkach:</w:t>
      </w:r>
    </w:p>
    <w:p w14:paraId="0E73D58B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D3DE30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64A13">
        <w:rPr>
          <w:rFonts w:ascii="Times New Roman" w:eastAsia="Times New Roman" w:hAnsi="Times New Roman" w:cs="Times New Roman"/>
          <w:b/>
          <w:lang w:eastAsia="pl-PL"/>
        </w:rPr>
        <w:t>1. Przewidywany termin zawarcia umowy:</w:t>
      </w:r>
    </w:p>
    <w:p w14:paraId="36FF7CC1" w14:textId="5C8AE103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na okres od dnia 01.0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364A13">
        <w:rPr>
          <w:rFonts w:ascii="Times New Roman" w:eastAsia="Times New Roman" w:hAnsi="Times New Roman" w:cs="Times New Roman"/>
          <w:lang w:eastAsia="pl-PL"/>
        </w:rPr>
        <w:t>.202</w:t>
      </w:r>
      <w:r>
        <w:rPr>
          <w:rFonts w:ascii="Times New Roman" w:eastAsia="Times New Roman" w:hAnsi="Times New Roman" w:cs="Times New Roman"/>
          <w:lang w:eastAsia="pl-PL"/>
        </w:rPr>
        <w:t xml:space="preserve">6 </w:t>
      </w:r>
      <w:r w:rsidRPr="00364A13">
        <w:rPr>
          <w:rFonts w:ascii="Times New Roman" w:eastAsia="Times New Roman" w:hAnsi="Times New Roman" w:cs="Times New Roman"/>
          <w:lang w:eastAsia="pl-PL"/>
        </w:rPr>
        <w:t xml:space="preserve"> do dnia 31.12.202</w:t>
      </w:r>
      <w:r>
        <w:rPr>
          <w:rFonts w:ascii="Times New Roman" w:eastAsia="Times New Roman" w:hAnsi="Times New Roman" w:cs="Times New Roman"/>
          <w:lang w:eastAsia="pl-PL"/>
        </w:rPr>
        <w:t>7</w:t>
      </w:r>
    </w:p>
    <w:p w14:paraId="0261BD20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A13343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64A13">
        <w:rPr>
          <w:rFonts w:ascii="Times New Roman" w:eastAsia="Times New Roman" w:hAnsi="Times New Roman" w:cs="Times New Roman"/>
          <w:b/>
          <w:lang w:eastAsia="pl-PL"/>
        </w:rPr>
        <w:t>2. Miejsce i termin, w którym można zapoznać się z materiałami informacyjnymi o przedmiocie konkursu, w tym z projektem umowy oraz formularzem ofertowym:</w:t>
      </w:r>
    </w:p>
    <w:p w14:paraId="15388BDA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59F400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364A13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https://www.szpital-bartoszyce.pl/ogloszenia/swiadczenia-medyczne</w:t>
        </w:r>
      </w:hyperlink>
      <w:r w:rsidRPr="00364A13">
        <w:rPr>
          <w:rFonts w:ascii="Times New Roman" w:eastAsia="Times New Roman" w:hAnsi="Times New Roman" w:cs="Times New Roman"/>
          <w:lang w:eastAsia="pl-PL"/>
        </w:rPr>
        <w:t>.</w:t>
      </w:r>
    </w:p>
    <w:p w14:paraId="56F27A9E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56D857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64A13">
        <w:rPr>
          <w:rFonts w:ascii="Times New Roman" w:eastAsia="Times New Roman" w:hAnsi="Times New Roman" w:cs="Times New Roman"/>
          <w:b/>
          <w:lang w:eastAsia="pl-PL"/>
        </w:rPr>
        <w:t>3. Miejsce i termin składania i otwarcia ofert:</w:t>
      </w:r>
    </w:p>
    <w:p w14:paraId="31B64C63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9D3015" w14:textId="6DEB0A19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Oferty należy składać w </w:t>
      </w:r>
      <w:r w:rsidR="00F564C5">
        <w:rPr>
          <w:rFonts w:ascii="Times New Roman" w:eastAsia="Times New Roman" w:hAnsi="Times New Roman" w:cs="Times New Roman"/>
          <w:lang w:eastAsia="pl-PL"/>
        </w:rPr>
        <w:t>Biurze Podawczym</w:t>
      </w:r>
      <w:r w:rsidRPr="00364A13">
        <w:rPr>
          <w:rFonts w:ascii="Times New Roman" w:eastAsia="Times New Roman" w:hAnsi="Times New Roman" w:cs="Times New Roman"/>
          <w:lang w:eastAsia="pl-PL"/>
        </w:rPr>
        <w:t xml:space="preserve"> Szpitala Powiatowego im. Jana Pawła II </w:t>
      </w:r>
      <w:r w:rsidR="00F564C5">
        <w:rPr>
          <w:rFonts w:ascii="Times New Roman" w:eastAsia="Times New Roman" w:hAnsi="Times New Roman" w:cs="Times New Roman"/>
          <w:lang w:eastAsia="pl-PL"/>
        </w:rPr>
        <w:br/>
      </w:r>
      <w:r w:rsidRPr="00364A13">
        <w:rPr>
          <w:rFonts w:ascii="Times New Roman" w:eastAsia="Times New Roman" w:hAnsi="Times New Roman" w:cs="Times New Roman"/>
          <w:lang w:eastAsia="pl-PL"/>
        </w:rPr>
        <w:t xml:space="preserve">w Bartoszycach w terminie do dnia </w:t>
      </w:r>
      <w:r>
        <w:rPr>
          <w:rFonts w:ascii="Times New Roman" w:eastAsia="Times New Roman" w:hAnsi="Times New Roman" w:cs="Times New Roman"/>
          <w:lang w:eastAsia="pl-PL"/>
        </w:rPr>
        <w:t>25</w:t>
      </w:r>
      <w:r w:rsidRPr="00364A13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>0</w:t>
      </w:r>
      <w:r w:rsidRPr="00364A13">
        <w:rPr>
          <w:rFonts w:ascii="Times New Roman" w:eastAsia="Times New Roman" w:hAnsi="Times New Roman" w:cs="Times New Roman"/>
          <w:lang w:eastAsia="pl-PL"/>
        </w:rPr>
        <w:t>2.202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364A13">
        <w:rPr>
          <w:rFonts w:ascii="Times New Roman" w:eastAsia="Times New Roman" w:hAnsi="Times New Roman" w:cs="Times New Roman"/>
          <w:lang w:eastAsia="pl-PL"/>
        </w:rPr>
        <w:t xml:space="preserve"> do godz. 09:00</w:t>
      </w:r>
    </w:p>
    <w:p w14:paraId="5E4A5F5B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66391C12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7F6BB9A" w14:textId="2118E1FD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Otwarcie nastąpi w siedzibie Szpitala Powiatowego im. Jana Pawła II w Bartoszycach, ul. Kardynała Wyszyńskiego 11, pok. A13 I piętro-Administracja, w dniu </w:t>
      </w:r>
      <w:r>
        <w:rPr>
          <w:rFonts w:ascii="Times New Roman" w:eastAsia="Times New Roman" w:hAnsi="Times New Roman" w:cs="Times New Roman"/>
          <w:lang w:eastAsia="pl-PL"/>
        </w:rPr>
        <w:t>25</w:t>
      </w:r>
      <w:r w:rsidRPr="00364A13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>0</w:t>
      </w:r>
      <w:r w:rsidRPr="00364A13">
        <w:rPr>
          <w:rFonts w:ascii="Times New Roman" w:eastAsia="Times New Roman" w:hAnsi="Times New Roman" w:cs="Times New Roman"/>
          <w:lang w:eastAsia="pl-PL"/>
        </w:rPr>
        <w:t>2.202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364A13">
        <w:rPr>
          <w:rFonts w:ascii="Times New Roman" w:eastAsia="Times New Roman" w:hAnsi="Times New Roman" w:cs="Times New Roman"/>
          <w:lang w:eastAsia="pl-PL"/>
        </w:rPr>
        <w:t xml:space="preserve"> o godz. 1</w:t>
      </w:r>
      <w:r>
        <w:rPr>
          <w:rFonts w:ascii="Times New Roman" w:eastAsia="Times New Roman" w:hAnsi="Times New Roman" w:cs="Times New Roman"/>
          <w:lang w:eastAsia="pl-PL"/>
        </w:rPr>
        <w:t>0</w:t>
      </w:r>
      <w:r w:rsidRPr="00364A13">
        <w:rPr>
          <w:rFonts w:ascii="Times New Roman" w:eastAsia="Times New Roman" w:hAnsi="Times New Roman" w:cs="Times New Roman"/>
          <w:lang w:eastAsia="pl-PL"/>
        </w:rPr>
        <w:t>:00</w:t>
      </w:r>
    </w:p>
    <w:p w14:paraId="0F87CD5A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DDB755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64A13">
        <w:rPr>
          <w:rFonts w:ascii="Times New Roman" w:eastAsia="Times New Roman" w:hAnsi="Times New Roman" w:cs="Times New Roman"/>
          <w:b/>
          <w:lang w:eastAsia="pl-PL"/>
        </w:rPr>
        <w:t>4. Miejsce zamieszczenia informacji o rozstrzygnięciu Konkursu:</w:t>
      </w:r>
    </w:p>
    <w:p w14:paraId="3FCF1637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9409C3" w14:textId="090AF968" w:rsidR="00364A13" w:rsidRPr="00364A13" w:rsidRDefault="00364A13" w:rsidP="00364A13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364A13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https://www.szpital-bartoszyce.pl/ogloszenia/swiadczenia-medyczne</w:t>
        </w:r>
      </w:hyperlink>
      <w:r w:rsidRPr="00364A13">
        <w:rPr>
          <w:rFonts w:ascii="Times New Roman" w:eastAsia="Times New Roman" w:hAnsi="Times New Roman" w:cs="Times New Roman"/>
          <w:lang w:eastAsia="pl-PL"/>
        </w:rPr>
        <w:t xml:space="preserve"> w terminie do 2</w:t>
      </w:r>
      <w:r>
        <w:rPr>
          <w:rFonts w:ascii="Times New Roman" w:eastAsia="Times New Roman" w:hAnsi="Times New Roman" w:cs="Times New Roman"/>
          <w:lang w:eastAsia="pl-PL"/>
        </w:rPr>
        <w:t>8</w:t>
      </w:r>
      <w:r w:rsidRPr="00364A13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>0</w:t>
      </w:r>
      <w:r w:rsidRPr="00364A13">
        <w:rPr>
          <w:rFonts w:ascii="Times New Roman" w:eastAsia="Times New Roman" w:hAnsi="Times New Roman" w:cs="Times New Roman"/>
          <w:lang w:eastAsia="pl-PL"/>
        </w:rPr>
        <w:t>2.202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364A1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78471FC7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9B205C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DC0D97" w14:textId="77777777" w:rsidR="00364A13" w:rsidRPr="00364A13" w:rsidRDefault="00364A13" w:rsidP="00364A1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64A1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O udzielenie zamówienia mogą ubiegać się 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3C1A2ABC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2E64C7B" w14:textId="77777777" w:rsidR="00364A13" w:rsidRPr="00364A13" w:rsidRDefault="00364A13" w:rsidP="00364A13">
      <w:pPr>
        <w:suppressAutoHyphens/>
        <w:spacing w:after="1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Strony są związane ofertą przez 30 dni od dnia upływu terminu składania ofert.</w:t>
      </w:r>
    </w:p>
    <w:p w14:paraId="6810F0E2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F60503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352B280C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3AC13D3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Załącznik:</w:t>
      </w:r>
    </w:p>
    <w:p w14:paraId="0B8159BA" w14:textId="55570F21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1) Szczegółowe Warunki Konkursu Ofert </w:t>
      </w:r>
    </w:p>
    <w:p w14:paraId="7C5BE066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BCB338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1346973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2BE2F3B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26A4BB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68A598C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9A31DE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77DB99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30877F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CB0A59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58D1CC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75544E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D2FFBF8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E22573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2C363C7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D78934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B78DC6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3C69E66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B7951C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E015C8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B085DB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0BE121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C855CD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9076C3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328DD6C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1C3561E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CBAD98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CF5AE4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2DE98EC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9D6324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F1018B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D50472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DF4FD7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C06DB16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0FB369" w14:textId="610F01D4" w:rsidR="00364A13" w:rsidRPr="00364A13" w:rsidRDefault="00364A13" w:rsidP="00364A1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lastRenderedPageBreak/>
        <w:t>Załącznik do Ogłoszenia nr 0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Pr="00364A13">
        <w:rPr>
          <w:rFonts w:ascii="Times New Roman" w:eastAsia="Times New Roman" w:hAnsi="Times New Roman" w:cs="Times New Roman"/>
          <w:lang w:eastAsia="pl-PL"/>
        </w:rPr>
        <w:t>/</w:t>
      </w:r>
      <w:r>
        <w:rPr>
          <w:rFonts w:ascii="Times New Roman" w:eastAsia="Times New Roman" w:hAnsi="Times New Roman" w:cs="Times New Roman"/>
          <w:lang w:eastAsia="pl-PL"/>
        </w:rPr>
        <w:t>0</w:t>
      </w:r>
      <w:r w:rsidRPr="00364A13">
        <w:rPr>
          <w:rFonts w:ascii="Times New Roman" w:eastAsia="Times New Roman" w:hAnsi="Times New Roman" w:cs="Times New Roman"/>
          <w:lang w:eastAsia="pl-PL"/>
        </w:rPr>
        <w:t>2/202</w:t>
      </w:r>
      <w:r>
        <w:rPr>
          <w:rFonts w:ascii="Times New Roman" w:eastAsia="Times New Roman" w:hAnsi="Times New Roman" w:cs="Times New Roman"/>
          <w:lang w:eastAsia="pl-PL"/>
        </w:rPr>
        <w:t>6</w:t>
      </w:r>
    </w:p>
    <w:p w14:paraId="5B628382" w14:textId="75FCCC26" w:rsidR="00364A13" w:rsidRPr="00364A13" w:rsidRDefault="00364A13" w:rsidP="00364A1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z dnia 1</w:t>
      </w:r>
      <w:r>
        <w:rPr>
          <w:rFonts w:ascii="Times New Roman" w:eastAsia="Times New Roman" w:hAnsi="Times New Roman" w:cs="Times New Roman"/>
          <w:lang w:eastAsia="pl-PL"/>
        </w:rPr>
        <w:t>8</w:t>
      </w:r>
      <w:r w:rsidRPr="00364A13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>0</w:t>
      </w:r>
      <w:r w:rsidRPr="00364A13">
        <w:rPr>
          <w:rFonts w:ascii="Times New Roman" w:eastAsia="Times New Roman" w:hAnsi="Times New Roman" w:cs="Times New Roman"/>
          <w:lang w:eastAsia="pl-PL"/>
        </w:rPr>
        <w:t>2.202</w:t>
      </w:r>
      <w:r>
        <w:rPr>
          <w:rFonts w:ascii="Times New Roman" w:eastAsia="Times New Roman" w:hAnsi="Times New Roman" w:cs="Times New Roman"/>
          <w:lang w:eastAsia="pl-PL"/>
        </w:rPr>
        <w:t>6</w:t>
      </w:r>
    </w:p>
    <w:p w14:paraId="6D5BED30" w14:textId="77777777" w:rsidR="00364A13" w:rsidRPr="00364A13" w:rsidRDefault="00364A13" w:rsidP="00364A1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AA737E8" w14:textId="77777777" w:rsidR="00364A13" w:rsidRPr="00364A13" w:rsidRDefault="00364A13" w:rsidP="00364A1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C18A7A7" w14:textId="77777777" w:rsidR="00364A13" w:rsidRPr="00364A13" w:rsidRDefault="00364A13" w:rsidP="00364A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64A13">
        <w:rPr>
          <w:rFonts w:ascii="Times New Roman" w:eastAsia="Times New Roman" w:hAnsi="Times New Roman" w:cs="Times New Roman"/>
          <w:b/>
          <w:lang w:eastAsia="pl-PL"/>
        </w:rPr>
        <w:t>Szczegółowe Warunki Konkursu Ofert</w:t>
      </w:r>
    </w:p>
    <w:p w14:paraId="58E4B2EB" w14:textId="7E30C589" w:rsidR="00364A13" w:rsidRPr="00364A13" w:rsidRDefault="00364A13" w:rsidP="00364A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64A13">
        <w:rPr>
          <w:rFonts w:ascii="Times New Roman" w:eastAsia="Times New Roman" w:hAnsi="Times New Roman" w:cs="Times New Roman"/>
          <w:b/>
          <w:lang w:eastAsia="pl-PL"/>
        </w:rPr>
        <w:t xml:space="preserve">o udzielenie zamówienia na świadczenia zdrowotne </w:t>
      </w:r>
    </w:p>
    <w:p w14:paraId="58B0C7F2" w14:textId="77777777" w:rsidR="00364A13" w:rsidRPr="00364A13" w:rsidRDefault="00364A13" w:rsidP="00364A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0F3824F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64A13">
        <w:rPr>
          <w:rFonts w:ascii="Times New Roman" w:eastAsia="Times New Roman" w:hAnsi="Times New Roman" w:cs="Times New Roman"/>
          <w:b/>
          <w:lang w:eastAsia="pl-PL"/>
        </w:rPr>
        <w:t>1. Szczegółowy opis przedmiotu zamówienia:</w:t>
      </w:r>
    </w:p>
    <w:p w14:paraId="68DAB9AF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125620" w14:textId="421C63BF" w:rsidR="00364A13" w:rsidRPr="00364A13" w:rsidRDefault="00364A13" w:rsidP="00364A13">
      <w:pPr>
        <w:spacing w:line="200" w:lineRule="atLeast"/>
        <w:jc w:val="both"/>
        <w:rPr>
          <w:rFonts w:ascii="Aptos" w:eastAsia="SimSun" w:hAnsi="Aptos" w:cs="Mangal"/>
          <w:bCs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Przedmiotem postępowania konkursowego jest wybór oferenta na udzielanie świadczeń zdrowotnych przez: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osobę posiadającą kwalifikacje z zakresu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pielęgniarstwa</w:t>
      </w:r>
      <w:r w:rsidRPr="00364A1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64A13">
        <w:rPr>
          <w:rFonts w:ascii="Times New Roman" w:eastAsia="Times New Roman" w:hAnsi="Times New Roman" w:cs="Times New Roman"/>
          <w:bCs/>
          <w:color w:val="000000"/>
          <w:lang w:eastAsia="pl-PL"/>
        </w:rPr>
        <w:t>w ramach Nocnej i Świątecznej Opieki Zdrowotnej</w:t>
      </w:r>
    </w:p>
    <w:p w14:paraId="1C7EE484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B115C17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1) Zapotrzebowanie na udzielanie świadczeń:</w:t>
      </w:r>
    </w:p>
    <w:p w14:paraId="7406CAC6" w14:textId="4FCE70D0" w:rsidR="00364A13" w:rsidRPr="00364A13" w:rsidRDefault="00364A13" w:rsidP="00364A13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Szacunkowa ilość godzin wynosi średniomiesięcznie: 1</w:t>
      </w:r>
      <w:r>
        <w:rPr>
          <w:rFonts w:ascii="Times New Roman" w:eastAsia="Times New Roman" w:hAnsi="Times New Roman" w:cs="Times New Roman"/>
          <w:lang w:eastAsia="pl-PL"/>
        </w:rPr>
        <w:t>50</w:t>
      </w:r>
      <w:r w:rsidRPr="00364A13">
        <w:rPr>
          <w:rFonts w:ascii="Times New Roman" w:eastAsia="Times New Roman" w:hAnsi="Times New Roman" w:cs="Times New Roman"/>
          <w:lang w:eastAsia="pl-PL"/>
        </w:rPr>
        <w:t xml:space="preserve"> godz</w:t>
      </w:r>
      <w:r w:rsidRPr="00364A13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439E07C3" w14:textId="09C8A33B" w:rsidR="00364A13" w:rsidRPr="00364A13" w:rsidRDefault="00364A13" w:rsidP="00364A13">
      <w:pPr>
        <w:numPr>
          <w:ilvl w:val="0"/>
          <w:numId w:val="1"/>
        </w:numPr>
        <w:tabs>
          <w:tab w:val="left" w:pos="-113"/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 Umowa na okres: od dnia 01.0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364A13">
        <w:rPr>
          <w:rFonts w:ascii="Times New Roman" w:eastAsia="Times New Roman" w:hAnsi="Times New Roman" w:cs="Times New Roman"/>
          <w:lang w:eastAsia="pl-PL"/>
        </w:rPr>
        <w:t>.202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364A13">
        <w:rPr>
          <w:rFonts w:ascii="Times New Roman" w:eastAsia="Times New Roman" w:hAnsi="Times New Roman" w:cs="Times New Roman"/>
          <w:lang w:eastAsia="pl-PL"/>
        </w:rPr>
        <w:t xml:space="preserve"> r. do dnia 31.12.202</w:t>
      </w:r>
      <w:r>
        <w:rPr>
          <w:rFonts w:ascii="Times New Roman" w:eastAsia="Times New Roman" w:hAnsi="Times New Roman" w:cs="Times New Roman"/>
          <w:lang w:eastAsia="pl-PL"/>
        </w:rPr>
        <w:t>7</w:t>
      </w:r>
      <w:r w:rsidRPr="00364A1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209CAB2B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Kod CPV: 85141000-9 - Usługi świadczone przez personel medyczny</w:t>
      </w:r>
    </w:p>
    <w:p w14:paraId="355F569B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8A44D0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364A13">
        <w:rPr>
          <w:rFonts w:ascii="Times New Roman" w:eastAsia="Times New Roman" w:hAnsi="Times New Roman" w:cs="Times New Roman"/>
          <w:b/>
          <w:lang w:eastAsia="pl-PL"/>
        </w:rPr>
        <w:t>2. Miejsce wykonywania świadczeń zdrowotnych:</w:t>
      </w:r>
    </w:p>
    <w:p w14:paraId="447EA47F" w14:textId="77777777" w:rsidR="00364A13" w:rsidRPr="00364A13" w:rsidRDefault="00364A13" w:rsidP="00364A13">
      <w:pPr>
        <w:spacing w:line="200" w:lineRule="atLeast"/>
        <w:jc w:val="both"/>
        <w:rPr>
          <w:rFonts w:ascii="Aptos" w:eastAsia="SimSun" w:hAnsi="Aptos" w:cs="Mangal"/>
          <w:b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Szpital Powiatowy im. Jana Pawła II w Bartoszycach, ul. Kardynała Wyszyńskiego 11, 11-200 Bartoszyce, a w szczególności:</w:t>
      </w:r>
      <w:r w:rsidRPr="00364A1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Nocna i Świąteczna Opieka Zdrowotna</w:t>
      </w:r>
    </w:p>
    <w:p w14:paraId="49797A2C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64A13">
        <w:rPr>
          <w:rFonts w:ascii="Times New Roman" w:eastAsia="Times New Roman" w:hAnsi="Times New Roman" w:cs="Times New Roman"/>
          <w:b/>
          <w:lang w:eastAsia="pl-PL"/>
        </w:rPr>
        <w:t>3. Warunki wymagane od oferentów:</w:t>
      </w:r>
    </w:p>
    <w:p w14:paraId="5450C240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Do konkursu ofert mogą przystąpić  osoby:</w:t>
      </w:r>
    </w:p>
    <w:p w14:paraId="3938EA0A" w14:textId="77777777" w:rsidR="00364A13" w:rsidRPr="00364A13" w:rsidRDefault="00364A13" w:rsidP="00364A13">
      <w:pPr>
        <w:numPr>
          <w:ilvl w:val="0"/>
          <w:numId w:val="2"/>
        </w:numPr>
        <w:tabs>
          <w:tab w:val="left" w:pos="-113"/>
          <w:tab w:val="left" w:pos="708"/>
        </w:tabs>
        <w:suppressAutoHyphens/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które spełniają wymagania, o których mowa w art. 19 oraz art. 26 ust. 1  ustawy z dnia 15 kwietnia 2011 r. o działalności leczniczej;</w:t>
      </w:r>
    </w:p>
    <w:p w14:paraId="577764D6" w14:textId="77777777" w:rsidR="00364A13" w:rsidRPr="00364A13" w:rsidRDefault="00364A13" w:rsidP="00364A13">
      <w:pPr>
        <w:numPr>
          <w:ilvl w:val="0"/>
          <w:numId w:val="2"/>
        </w:numPr>
        <w:tabs>
          <w:tab w:val="left" w:pos="-113"/>
          <w:tab w:val="left" w:pos="708"/>
        </w:tabs>
        <w:suppressAutoHyphens/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1A645277" w14:textId="77777777" w:rsidR="00364A13" w:rsidRPr="00364A13" w:rsidRDefault="00364A13" w:rsidP="00364A13">
      <w:pPr>
        <w:numPr>
          <w:ilvl w:val="0"/>
          <w:numId w:val="2"/>
        </w:numPr>
        <w:tabs>
          <w:tab w:val="left" w:pos="-113"/>
          <w:tab w:val="left" w:pos="708"/>
        </w:tabs>
        <w:suppressAutoHyphens/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które posiadają niezbędne kwalifikacje do wykonywania zawodu medycznego, wiedzę oraz doświadczenie do jego wykonywania;</w:t>
      </w:r>
    </w:p>
    <w:p w14:paraId="15BC6837" w14:textId="77777777" w:rsidR="00364A13" w:rsidRPr="00364A13" w:rsidRDefault="00364A13" w:rsidP="00364A13">
      <w:pPr>
        <w:numPr>
          <w:ilvl w:val="0"/>
          <w:numId w:val="2"/>
        </w:numPr>
        <w:tabs>
          <w:tab w:val="left" w:pos="-113"/>
          <w:tab w:val="left" w:pos="708"/>
        </w:tabs>
        <w:suppressAutoHyphens/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na które, w okresie ostatnich 3 lat poprzedzających ogłoszenie postępowania, nie zostały nałożone przez Udzielającego Zamówienia kary umowne w związku z nienależytym wykonaniem umowy o udzielanie świadczeń zdrowotnych w zakresie lub rodzaju odpowiadającym przedmiotowi ogłoszenia.</w:t>
      </w:r>
    </w:p>
    <w:p w14:paraId="77F6B64E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BCD49B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64A13">
        <w:rPr>
          <w:rFonts w:ascii="Times New Roman" w:eastAsia="Times New Roman" w:hAnsi="Times New Roman" w:cs="Times New Roman"/>
          <w:b/>
          <w:lang w:eastAsia="pl-PL"/>
        </w:rPr>
        <w:t>4. Wymagane dokumenty i sposób przygotowania oferty:</w:t>
      </w:r>
    </w:p>
    <w:p w14:paraId="3D352B54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4.1. Oferent ponosi wszelkie koszty związane z przygotowaniem i złożeniem oferty.</w:t>
      </w:r>
    </w:p>
    <w:p w14:paraId="3BCC1A5F" w14:textId="77777777" w:rsidR="00364A13" w:rsidRPr="00364A13" w:rsidRDefault="00364A13" w:rsidP="00364A13">
      <w:pPr>
        <w:tabs>
          <w:tab w:val="left" w:pos="-113"/>
          <w:tab w:val="left" w:pos="426"/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4.2. Ofertę należy złożyć w języku polskim w formie pisemnej wraz z wymaganymi </w:t>
      </w:r>
    </w:p>
    <w:p w14:paraId="201C74B9" w14:textId="77777777" w:rsidR="00364A13" w:rsidRPr="00364A13" w:rsidRDefault="00364A13" w:rsidP="00364A13">
      <w:pPr>
        <w:tabs>
          <w:tab w:val="left" w:pos="-113"/>
          <w:tab w:val="left" w:pos="426"/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       załącznikami i dokumentami, o których mowa w SWKO stanowiącymi integralną całość </w:t>
      </w:r>
    </w:p>
    <w:p w14:paraId="7EB6983F" w14:textId="77777777" w:rsidR="00364A13" w:rsidRPr="00364A13" w:rsidRDefault="00364A13" w:rsidP="00364A13">
      <w:pPr>
        <w:tabs>
          <w:tab w:val="left" w:pos="-113"/>
          <w:tab w:val="left" w:pos="426"/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       oferty.</w:t>
      </w:r>
    </w:p>
    <w:p w14:paraId="3DFBAE2F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4.3. Ofertę stanowią:</w:t>
      </w:r>
    </w:p>
    <w:p w14:paraId="7B56204E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a) załącznik nr 1 do SWKO - formularz ofertowy</w:t>
      </w:r>
    </w:p>
    <w:p w14:paraId="32224B5F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b) załącznik nr 2 do SWKO - wymagane dokumenty</w:t>
      </w:r>
    </w:p>
    <w:p w14:paraId="68B238E0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c) załącznik nr 3 do SWKO – oświadczenie</w:t>
      </w:r>
    </w:p>
    <w:p w14:paraId="727DD415" w14:textId="105539B5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Pr="00364A13">
        <w:rPr>
          <w:rFonts w:ascii="Times New Roman" w:eastAsia="Times New Roman" w:hAnsi="Times New Roman" w:cs="Times New Roman"/>
          <w:lang w:eastAsia="pl-PL"/>
        </w:rPr>
        <w:t>) załącznik nr 5 ankieta stażu pracy</w:t>
      </w:r>
    </w:p>
    <w:p w14:paraId="603E294E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4.4. Oferta musi być podpisana, a kserokopie załączonej dokumentacji potwierdzone klauzulą </w:t>
      </w:r>
    </w:p>
    <w:p w14:paraId="4BC382F5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        Potwierdzam za zgodność z oryginałem przez Oferenta.</w:t>
      </w:r>
    </w:p>
    <w:p w14:paraId="2683C0E1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4.5. Oferent może wprowadzić zmiany lub wycofać złożoną ofertę przed upływem terminu </w:t>
      </w:r>
    </w:p>
    <w:p w14:paraId="278B4358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lastRenderedPageBreak/>
        <w:t xml:space="preserve">       składania ofert.</w:t>
      </w:r>
    </w:p>
    <w:p w14:paraId="24A34503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4.6. Wszelkie zmiany lub poprawki w tekście oferty muszą być parafowane własnoręcznie </w:t>
      </w:r>
    </w:p>
    <w:p w14:paraId="269B46DA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        przez Oferenta.</w:t>
      </w:r>
    </w:p>
    <w:p w14:paraId="2DF9ECF7" w14:textId="77777777" w:rsidR="00364A13" w:rsidRPr="00364A13" w:rsidRDefault="00364A13" w:rsidP="00364A13">
      <w:pPr>
        <w:tabs>
          <w:tab w:val="left" w:pos="-113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4.7. Wszystkie strony oferty powinny być spięte w sposób zapobiegający możliwości </w:t>
      </w:r>
    </w:p>
    <w:p w14:paraId="68049C6A" w14:textId="77777777" w:rsidR="00364A13" w:rsidRPr="00364A13" w:rsidRDefault="00364A13" w:rsidP="00364A13">
      <w:pPr>
        <w:tabs>
          <w:tab w:val="left" w:pos="-113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       dekompletacji oferty.</w:t>
      </w:r>
    </w:p>
    <w:p w14:paraId="13F182CD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4.8. Ofertę należy złożyć w zamkniętej kopercie.</w:t>
      </w:r>
    </w:p>
    <w:p w14:paraId="3333A25A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4.9. Ofertę wraz z załącznikami opatrzona danymi Oferenta należy umieścić w zaklejonej </w:t>
      </w:r>
    </w:p>
    <w:p w14:paraId="5EE83328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       kopercie oznaczonej:</w:t>
      </w:r>
    </w:p>
    <w:p w14:paraId="0CFF64EB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64A13">
        <w:rPr>
          <w:rFonts w:ascii="Times New Roman" w:eastAsia="Times New Roman" w:hAnsi="Times New Roman" w:cs="Times New Roman"/>
          <w:b/>
          <w:lang w:eastAsia="pl-PL"/>
        </w:rPr>
        <w:t>Pełna nazwa i adres Oferenta z dopiskiem:</w:t>
      </w:r>
    </w:p>
    <w:p w14:paraId="3CCF479D" w14:textId="38D00A3E" w:rsidR="00364A13" w:rsidRPr="00364A13" w:rsidRDefault="00364A13" w:rsidP="00364A13">
      <w:pPr>
        <w:tabs>
          <w:tab w:val="left" w:pos="-113"/>
        </w:tabs>
        <w:spacing w:line="200" w:lineRule="atLeast"/>
        <w:jc w:val="center"/>
        <w:rPr>
          <w:rFonts w:ascii="Liberation Serif" w:eastAsia="Liberation Serif" w:hAnsi="Liberation Serif" w:cs="Liberation Serif"/>
          <w:lang w:eastAsia="pl-PL"/>
        </w:rPr>
      </w:pPr>
      <w:r w:rsidRPr="00364A13">
        <w:rPr>
          <w:rFonts w:ascii="Times New Roman" w:eastAsia="Times New Roman" w:hAnsi="Times New Roman" w:cs="Times New Roman"/>
          <w:b/>
          <w:lang w:eastAsia="pl-PL"/>
        </w:rPr>
        <w:t xml:space="preserve">„Konkurs ofert – oferta na udzielanie świadczeń zdrowotnych </w:t>
      </w:r>
      <w:r>
        <w:rPr>
          <w:rFonts w:ascii="Times New Roman" w:eastAsia="Times New Roman" w:hAnsi="Times New Roman" w:cs="Times New Roman"/>
          <w:b/>
          <w:lang w:eastAsia="pl-PL"/>
        </w:rPr>
        <w:t>nr 01/02/2026</w:t>
      </w:r>
      <w:r w:rsidRPr="00364A13">
        <w:rPr>
          <w:rFonts w:ascii="Times New Roman" w:eastAsia="Times New Roman" w:hAnsi="Times New Roman" w:cs="Times New Roman"/>
          <w:b/>
          <w:lang w:eastAsia="pl-PL"/>
        </w:rPr>
        <w:t>”</w:t>
      </w:r>
    </w:p>
    <w:p w14:paraId="76FB2D5F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4.10. Złożenie oferty w sposób niezgodny z wymaganiami bądź w niewłaściwej formie, </w:t>
      </w:r>
    </w:p>
    <w:p w14:paraId="1D087F76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         spowoduje odrzucenie oferty.</w:t>
      </w:r>
    </w:p>
    <w:p w14:paraId="6A0EA5B6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4.11. Nie przewiduje się zwołania zebrania Oferentów.</w:t>
      </w:r>
    </w:p>
    <w:p w14:paraId="4EF81AC5" w14:textId="77777777" w:rsidR="00364A13" w:rsidRPr="00364A13" w:rsidRDefault="00364A13" w:rsidP="00364A13">
      <w:pPr>
        <w:tabs>
          <w:tab w:val="left" w:pos="-113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27E7BD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64A13">
        <w:rPr>
          <w:rFonts w:ascii="Times New Roman" w:eastAsia="Times New Roman" w:hAnsi="Times New Roman" w:cs="Times New Roman"/>
          <w:b/>
          <w:lang w:eastAsia="pl-PL"/>
        </w:rPr>
        <w:t>5. Kryteria oceny ofert:</w:t>
      </w:r>
    </w:p>
    <w:p w14:paraId="58F1EDEA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4102F2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Sposób oceny oferty:</w:t>
      </w:r>
    </w:p>
    <w:p w14:paraId="5D1AEF0E" w14:textId="77777777" w:rsidR="00364A13" w:rsidRPr="00364A13" w:rsidRDefault="00364A13" w:rsidP="00364A13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pod kątem formalnym tj. spełnienia warunków podanych w dokumentacji konkursowej,</w:t>
      </w:r>
    </w:p>
    <w:p w14:paraId="6D51D090" w14:textId="77777777" w:rsidR="00364A13" w:rsidRPr="00364A13" w:rsidRDefault="00364A13" w:rsidP="00364A13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pod kątem merytorycznym tj. wyboru najkorzystniejszej oferty zgodnie z podanymi niżej kryteriami.</w:t>
      </w:r>
    </w:p>
    <w:p w14:paraId="76BB1467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20AA96F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Komisja konkursowa dokona oceny oferty według następujących kryteriów:</w:t>
      </w:r>
    </w:p>
    <w:p w14:paraId="6E12BE18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5.1. Za najkorzystniejszą zostanie uznana oferta, która uzyska najwyższą liczbę punktów </w:t>
      </w:r>
    </w:p>
    <w:p w14:paraId="60139674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       obliczonych w oparciu o ustalone kryteria przedstawione poniżej w tabeli:</w:t>
      </w:r>
    </w:p>
    <w:p w14:paraId="6A7FDB18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6271"/>
        <w:gridCol w:w="1861"/>
      </w:tblGrid>
      <w:tr w:rsidR="00364A13" w:rsidRPr="00364A13" w14:paraId="2D02FAB7" w14:textId="77777777">
        <w:trPr>
          <w:trHeight w:val="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52AB1" w14:textId="77777777" w:rsidR="00364A13" w:rsidRPr="00364A13" w:rsidRDefault="00364A13" w:rsidP="00364A13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364A13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3B59F" w14:textId="77777777" w:rsidR="00364A13" w:rsidRPr="00364A13" w:rsidRDefault="00364A13" w:rsidP="00364A13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364A13">
              <w:rPr>
                <w:rFonts w:ascii="Times New Roman" w:eastAsia="Times New Roman" w:hAnsi="Times New Roman" w:cs="Times New Roman"/>
                <w:b/>
                <w:lang w:eastAsia="pl-PL"/>
              </w:rPr>
              <w:t>Nazwa kryterium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B6F1F" w14:textId="77777777" w:rsidR="00364A13" w:rsidRPr="00364A13" w:rsidRDefault="00364A13" w:rsidP="00364A13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364A13">
              <w:rPr>
                <w:rFonts w:ascii="Times New Roman" w:eastAsia="Times New Roman" w:hAnsi="Times New Roman" w:cs="Times New Roman"/>
                <w:b/>
                <w:lang w:eastAsia="pl-PL"/>
              </w:rPr>
              <w:t>Waga</w:t>
            </w:r>
          </w:p>
        </w:tc>
      </w:tr>
      <w:tr w:rsidR="00364A13" w:rsidRPr="00364A13" w14:paraId="4E3E9632" w14:textId="77777777">
        <w:trPr>
          <w:trHeight w:val="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8FB18" w14:textId="77777777" w:rsidR="00364A13" w:rsidRPr="00364A13" w:rsidRDefault="00364A13" w:rsidP="00364A13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364A13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5C5E5" w14:textId="77777777" w:rsidR="00364A13" w:rsidRPr="00364A13" w:rsidRDefault="00364A13" w:rsidP="00364A13">
            <w:pPr>
              <w:suppressAutoHyphens/>
              <w:spacing w:after="0" w:line="240" w:lineRule="auto"/>
              <w:jc w:val="both"/>
              <w:rPr>
                <w:rFonts w:ascii="Aptos" w:eastAsia="Times New Roman" w:hAnsi="Aptos" w:cs="Times New Roman"/>
                <w:lang w:eastAsia="pl-PL"/>
              </w:rPr>
            </w:pPr>
            <w:r w:rsidRPr="00364A13">
              <w:rPr>
                <w:rFonts w:ascii="Times New Roman" w:eastAsia="Times New Roman" w:hAnsi="Times New Roman" w:cs="Times New Roman"/>
                <w:lang w:eastAsia="pl-PL"/>
              </w:rPr>
              <w:t>Cena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5DDE6" w14:textId="77777777" w:rsidR="00364A13" w:rsidRPr="00364A13" w:rsidRDefault="00364A13" w:rsidP="00364A13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364A13">
              <w:rPr>
                <w:rFonts w:ascii="Times New Roman" w:eastAsia="Times New Roman" w:hAnsi="Times New Roman" w:cs="Times New Roman"/>
                <w:lang w:eastAsia="pl-PL"/>
              </w:rPr>
              <w:t>90</w:t>
            </w:r>
          </w:p>
        </w:tc>
      </w:tr>
      <w:tr w:rsidR="00364A13" w:rsidRPr="00364A13" w14:paraId="357FE17E" w14:textId="77777777">
        <w:trPr>
          <w:trHeight w:val="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4ED9B" w14:textId="77777777" w:rsidR="00364A13" w:rsidRPr="00364A13" w:rsidRDefault="00364A13" w:rsidP="00364A13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364A13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C2D4D" w14:textId="77777777" w:rsidR="00364A13" w:rsidRPr="00364A13" w:rsidRDefault="00364A13" w:rsidP="00364A13">
            <w:pPr>
              <w:suppressAutoHyphens/>
              <w:spacing w:after="0" w:line="240" w:lineRule="auto"/>
              <w:jc w:val="both"/>
              <w:rPr>
                <w:rFonts w:ascii="Aptos" w:eastAsia="Times New Roman" w:hAnsi="Aptos" w:cs="Times New Roman"/>
                <w:lang w:eastAsia="pl-PL"/>
              </w:rPr>
            </w:pPr>
            <w:r w:rsidRPr="00364A13">
              <w:rPr>
                <w:rFonts w:ascii="Times New Roman" w:eastAsia="Times New Roman" w:hAnsi="Times New Roman" w:cs="Times New Roman"/>
                <w:lang w:eastAsia="pl-PL"/>
              </w:rPr>
              <w:t>Doświadczenie zawodowe w zakresie świadczenia, którego dotyczy oferta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29C39" w14:textId="77777777" w:rsidR="00364A13" w:rsidRPr="00364A13" w:rsidRDefault="00364A13" w:rsidP="00364A13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364A13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</w:tbl>
    <w:p w14:paraId="05FA6DC0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512375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64A13">
        <w:rPr>
          <w:rFonts w:ascii="Times New Roman" w:eastAsia="Times New Roman" w:hAnsi="Times New Roman" w:cs="Times New Roman"/>
          <w:b/>
          <w:lang w:eastAsia="pl-PL"/>
        </w:rPr>
        <w:t>Kryterium - cena</w:t>
      </w:r>
    </w:p>
    <w:p w14:paraId="0ACA2F00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Oferty ocenianie będą punktowo. Maksymalną ilość 90 punktów otrzyma oferta Przyjmującego Zamówienie, który zaoferuje najniższą cenę.</w:t>
      </w:r>
    </w:p>
    <w:p w14:paraId="0979D145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Punkty będą przyznawane według następujących zasad:</w:t>
      </w:r>
    </w:p>
    <w:p w14:paraId="215DF55F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                          cena </w:t>
      </w:r>
      <w:proofErr w:type="spellStart"/>
      <w:r w:rsidRPr="00364A13">
        <w:rPr>
          <w:rFonts w:ascii="Times New Roman" w:eastAsia="Times New Roman" w:hAnsi="Times New Roman" w:cs="Times New Roman"/>
          <w:lang w:eastAsia="pl-PL"/>
        </w:rPr>
        <w:t>min.brutto</w:t>
      </w:r>
      <w:proofErr w:type="spellEnd"/>
    </w:p>
    <w:p w14:paraId="2C9B04EB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 Cena = ————————————— x 90% x 100</w:t>
      </w:r>
    </w:p>
    <w:p w14:paraId="5218892E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                    cena badanej oferty brutto</w:t>
      </w:r>
    </w:p>
    <w:p w14:paraId="12539370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4BEE7B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B08A067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4FE6057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DC2CA0A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64A13">
        <w:rPr>
          <w:rFonts w:ascii="Times New Roman" w:eastAsia="Times New Roman" w:hAnsi="Times New Roman" w:cs="Times New Roman"/>
          <w:b/>
          <w:lang w:eastAsia="pl-PL"/>
        </w:rPr>
        <w:t>Kryterium – doświadczenie zawodowe /w zakresie świadczenia, którego dotyczy oferta /</w:t>
      </w:r>
    </w:p>
    <w:p w14:paraId="54CDB2B4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24D91C2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Oferty ocenianie będą punktowo:</w:t>
      </w:r>
    </w:p>
    <w:p w14:paraId="24DDAEAC" w14:textId="77777777" w:rsidR="00364A13" w:rsidRPr="00364A13" w:rsidRDefault="00364A13" w:rsidP="00364A13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doświadczenie zawodowe - do 5 lat - 1 pkt.</w:t>
      </w:r>
    </w:p>
    <w:p w14:paraId="6782C53D" w14:textId="77777777" w:rsidR="00364A13" w:rsidRPr="00364A13" w:rsidRDefault="00364A13" w:rsidP="00364A13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doświadczenie zawodowe - powyżej 5 lat do lat 10 - 5 pkt.</w:t>
      </w:r>
    </w:p>
    <w:p w14:paraId="1ED59D50" w14:textId="77777777" w:rsidR="00364A13" w:rsidRPr="00364A13" w:rsidRDefault="00364A13" w:rsidP="00364A13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doświadczenie zawodowe - powyżej 10 lat - 10 pkt.</w:t>
      </w:r>
    </w:p>
    <w:p w14:paraId="0400CBF9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D9DD4FE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5.2. Oferta spełniająca w najwyższym stopniu wymagania określone w każdym kryterium </w:t>
      </w:r>
    </w:p>
    <w:p w14:paraId="1B00DD55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       otrzyma maksymalną liczbę punktów. Pozostałym wykonawcom, spełniającym  </w:t>
      </w:r>
    </w:p>
    <w:p w14:paraId="0B37BD2E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lastRenderedPageBreak/>
        <w:t xml:space="preserve">       wymagania kryterialne przypisana zostanie odpowiednio mniejsza (proporcjonalnie </w:t>
      </w:r>
    </w:p>
    <w:p w14:paraId="74614322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       mniejsza) liczba punktów.</w:t>
      </w:r>
    </w:p>
    <w:p w14:paraId="52595CBF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5.3 Wynik – za najkorzystniejszą, zostanie uznana oferta przedstawiająca najkorzystniejszy </w:t>
      </w:r>
    </w:p>
    <w:p w14:paraId="4947ECB8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 xml:space="preserve">       bilans punktów, przyznanych na podstawie ustalonych kryteriów oceny ofert.</w:t>
      </w:r>
    </w:p>
    <w:p w14:paraId="675126CF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4AB67B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475A02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C54E9F3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64A13">
        <w:rPr>
          <w:rFonts w:ascii="Times New Roman" w:eastAsia="Times New Roman" w:hAnsi="Times New Roman" w:cs="Times New Roman"/>
          <w:b/>
          <w:lang w:eastAsia="pl-PL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509FE658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549A5C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Środki odwoławcze:</w:t>
      </w:r>
    </w:p>
    <w:p w14:paraId="45B26D79" w14:textId="77777777" w:rsidR="00364A13" w:rsidRPr="00364A13" w:rsidRDefault="00364A13" w:rsidP="00364A13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W toku postępowania konkursowego, w terminie 7 dni roboczych od dnia dokonania zaskarżonej czynności oferent może złożyć do Komisji konkursowej umotywowany protest.</w:t>
      </w:r>
    </w:p>
    <w:p w14:paraId="691EA1AE" w14:textId="77777777" w:rsidR="00364A13" w:rsidRPr="00364A13" w:rsidRDefault="00364A13" w:rsidP="00364A13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Do czasu rozpatrzenia protestu postępowanie konkursowe zostaje zawieszone chyba że z treści protestu wynika że jest on oczywiście bezzasadny.</w:t>
      </w:r>
    </w:p>
    <w:p w14:paraId="572D9189" w14:textId="77777777" w:rsidR="00364A13" w:rsidRPr="00364A13" w:rsidRDefault="00364A13" w:rsidP="00364A13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Oferent może złożyć do Dyrektora Udzielającego zamówienia odwołanie dotyczące rozstrzygnięcia konkursu w ciągu 7 dni od dnia ogłoszenia o rozstrzygnięciu postępowania.</w:t>
      </w:r>
    </w:p>
    <w:p w14:paraId="0A35223E" w14:textId="77777777" w:rsidR="00364A13" w:rsidRPr="00364A13" w:rsidRDefault="00364A13" w:rsidP="00364A13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Wniesienie odwołania wstrzymuje zawarcie umowy o udzielenie świadczeń do czasu jego rozpatrzenia.</w:t>
      </w:r>
    </w:p>
    <w:p w14:paraId="336F6676" w14:textId="77777777" w:rsidR="00364A13" w:rsidRPr="00364A13" w:rsidRDefault="00364A13" w:rsidP="00364A13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53BA90B6" w14:textId="77777777" w:rsidR="00364A13" w:rsidRPr="00364A13" w:rsidRDefault="00364A13" w:rsidP="00364A13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Rozstrzygniecie protestu i odwołania następuje w formie pisemnej, wraz z uzasadnieniem w ciągu 7 dni od daty jego złożenia.</w:t>
      </w:r>
    </w:p>
    <w:p w14:paraId="374E79C6" w14:textId="77777777" w:rsidR="00364A13" w:rsidRPr="00364A13" w:rsidRDefault="00364A13" w:rsidP="00364A13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Protest i odwołanie złożone po wyznaczonym terminie nie podlega rozpatrzeniu.</w:t>
      </w:r>
    </w:p>
    <w:p w14:paraId="58A26ABC" w14:textId="77777777" w:rsidR="00364A13" w:rsidRPr="00364A13" w:rsidRDefault="00364A13" w:rsidP="00364A13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64A13">
        <w:rPr>
          <w:rFonts w:ascii="Times New Roman" w:eastAsia="Times New Roman" w:hAnsi="Times New Roman" w:cs="Times New Roman"/>
          <w:lang w:eastAsia="pl-PL"/>
        </w:rPr>
        <w:t>W przypadku uwzględnienia protestu Udzielający zamówienia powtarza zaskarżoną czynność.</w:t>
      </w:r>
    </w:p>
    <w:p w14:paraId="69E584E9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28DDF3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D77E0F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0BC392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5A5B68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71746E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8C7D05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A51995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D35135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DF1D44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72B0B0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F13ADC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6BEB7A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359457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688B289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35FEF2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826733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BDEED7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D806361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715FB3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571193C" w14:textId="77777777" w:rsidR="00364A13" w:rsidRPr="00364A13" w:rsidRDefault="00364A13" w:rsidP="00364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EE21062" w14:textId="77777777" w:rsidR="00364A13" w:rsidRPr="00364A13" w:rsidRDefault="00364A13" w:rsidP="00364A1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sectPr w:rsidR="00364A13" w:rsidRPr="00364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330E"/>
    <w:multiLevelType w:val="hybridMultilevel"/>
    <w:tmpl w:val="D11E0A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9453A"/>
    <w:multiLevelType w:val="multilevel"/>
    <w:tmpl w:val="CE0C3848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F716A2C"/>
    <w:multiLevelType w:val="multilevel"/>
    <w:tmpl w:val="D346A84A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2AB2297"/>
    <w:multiLevelType w:val="multilevel"/>
    <w:tmpl w:val="853E063C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A1810F6"/>
    <w:multiLevelType w:val="multilevel"/>
    <w:tmpl w:val="93BC1E58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CE76617"/>
    <w:multiLevelType w:val="multilevel"/>
    <w:tmpl w:val="C14402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2312C16"/>
    <w:multiLevelType w:val="multilevel"/>
    <w:tmpl w:val="968C1EBE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A4363B2"/>
    <w:multiLevelType w:val="hybridMultilevel"/>
    <w:tmpl w:val="DCE00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C48B7"/>
    <w:multiLevelType w:val="multilevel"/>
    <w:tmpl w:val="F48659DC"/>
    <w:lvl w:ilvl="0">
      <w:start w:val="1"/>
      <w:numFmt w:val="decimal"/>
      <w:lvlText w:val="%1)"/>
      <w:lvlJc w:val="left"/>
      <w:pPr>
        <w:ind w:left="0" w:firstLine="0"/>
      </w:pPr>
      <w:rPr>
        <w:i w:val="0"/>
        <w:iCs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770959E8"/>
    <w:multiLevelType w:val="multilevel"/>
    <w:tmpl w:val="CE0C3848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47221906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665902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561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2348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4820456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3818419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0517734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7008752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0320657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9223546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13"/>
    <w:rsid w:val="000E5A5B"/>
    <w:rsid w:val="00364A13"/>
    <w:rsid w:val="00631DEC"/>
    <w:rsid w:val="00817FC3"/>
    <w:rsid w:val="008E43E8"/>
    <w:rsid w:val="00C51ECB"/>
    <w:rsid w:val="00F5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9B65"/>
  <w15:chartTrackingRefBased/>
  <w15:docId w15:val="{EFE24BA3-EEC3-4636-86DF-ECCE9126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4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4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4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4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4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4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4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4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4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4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4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4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4A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4A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4A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4A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4A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4A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4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4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4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4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4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4A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4A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4A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4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4A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4A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1343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cp:lastPrinted>2026-02-18T08:45:00Z</cp:lastPrinted>
  <dcterms:created xsi:type="dcterms:W3CDTF">2026-02-18T08:24:00Z</dcterms:created>
  <dcterms:modified xsi:type="dcterms:W3CDTF">2026-02-18T08:56:00Z</dcterms:modified>
</cp:coreProperties>
</file>